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71A" w:rsidRPr="00722D6A" w:rsidRDefault="007D671A" w:rsidP="007D671A">
      <w:pPr>
        <w:jc w:val="center"/>
        <w:rPr>
          <w:rFonts w:ascii="BalticaUzbek" w:hAnsi="BalticaUzbek" w:cs="Times New Roman"/>
          <w:lang w:val="uz-Cyrl-UZ"/>
        </w:rPr>
      </w:pPr>
      <w:r w:rsidRPr="00722D6A">
        <w:rPr>
          <w:rFonts w:ascii="BalticaUzbek" w:hAnsi="BalticaUzbek" w:cs="Times New Roman"/>
          <w:u w:val="single"/>
          <w:lang w:val="uz-Cyrl-UZ"/>
        </w:rPr>
        <w:t>МИНТАҚАЛАРНИНГ ИҚТИСОДИЙ ВА ИЖТИМОИЙ РИВОЖЛАНИШИНИ ПРОГНОЗЛАШ.</w:t>
      </w:r>
    </w:p>
    <w:p w:rsidR="007D671A" w:rsidRPr="00722D6A" w:rsidRDefault="007D671A" w:rsidP="007D671A">
      <w:pPr>
        <w:jc w:val="center"/>
        <w:rPr>
          <w:rFonts w:ascii="BalticaUzbek" w:hAnsi="BalticaUzbek" w:cs="Times New Roman"/>
          <w:sz w:val="22"/>
          <w:szCs w:val="22"/>
          <w:lang w:val="uz-Cyrl-UZ"/>
        </w:rPr>
      </w:pPr>
    </w:p>
    <w:p w:rsidR="007D671A" w:rsidRPr="00722D6A" w:rsidRDefault="007D671A" w:rsidP="007D671A">
      <w:pPr>
        <w:jc w:val="center"/>
        <w:rPr>
          <w:rFonts w:ascii="BalticaUzbek" w:hAnsi="BalticaUzbek" w:cs="Times New Roman"/>
          <w:lang w:val="uz-Cyrl-UZ"/>
        </w:rPr>
      </w:pPr>
      <w:r w:rsidRPr="00722D6A">
        <w:rPr>
          <w:rFonts w:ascii="BalticaUzbek" w:hAnsi="BalticaUzbek" w:cs="Times New Roman"/>
          <w:lang w:val="uz-Cyrl-UZ"/>
        </w:rPr>
        <w:t>16.1. Минтақавий хўжалик ва минтақавий иқтисодиёт</w:t>
      </w:r>
    </w:p>
    <w:p w:rsidR="007D671A" w:rsidRPr="00722D6A" w:rsidRDefault="007D671A" w:rsidP="007D671A">
      <w:pPr>
        <w:rPr>
          <w:rFonts w:ascii="BalticaUzbek" w:hAnsi="BalticaUzbek" w:cs="Times New Roman"/>
          <w:sz w:val="22"/>
          <w:szCs w:val="22"/>
          <w:lang w:val="uz-Cyrl-UZ"/>
        </w:rPr>
      </w:pP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Минтақавий хўжалик бутун бир хўжалик, иқтисодий, ишлаб чиқариш ва ижтимоий комплекс бўлиб, у республика, вилоят, автоном округ ҳудудида жойлашган корхона, ташкилот, уюшмаларнинг бўйсуниш ва тармоқларининг таркибидан қатъий назар шаклланади.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Барча саноат ва қишлоқ хўжалик ишлаб чиқариш қурилиш, транспорт, алоқа ва маданий-маиший хизмат кўрсатадиган корхона ва ташкилотларни 3 та катта бўйсиниш гуруҳига ажратиш мумкин:</w:t>
      </w:r>
    </w:p>
    <w:p w:rsidR="007D671A" w:rsidRPr="00722D6A" w:rsidRDefault="007D671A" w:rsidP="007D671A">
      <w:pPr>
        <w:numPr>
          <w:ilvl w:val="0"/>
          <w:numId w:val="3"/>
        </w:numPr>
        <w:jc w:val="both"/>
        <w:rPr>
          <w:rFonts w:ascii="BalticaUzbek" w:hAnsi="BalticaUzbek" w:cs="Times New Roman"/>
          <w:sz w:val="22"/>
          <w:szCs w:val="22"/>
          <w:lang w:val="uz-Cyrl-UZ"/>
        </w:rPr>
      </w:pPr>
      <w:proofErr w:type="spellStart"/>
      <w:r w:rsidRPr="00722D6A">
        <w:rPr>
          <w:rFonts w:ascii="BalticaUzbek" w:hAnsi="BalticaUzbek" w:cs="Times New Roman"/>
          <w:sz w:val="22"/>
          <w:szCs w:val="22"/>
        </w:rPr>
        <w:t>Марказий</w:t>
      </w:r>
      <w:proofErr w:type="spellEnd"/>
    </w:p>
    <w:p w:rsidR="007D671A" w:rsidRPr="00722D6A" w:rsidRDefault="007D671A" w:rsidP="007D671A">
      <w:pPr>
        <w:numPr>
          <w:ilvl w:val="0"/>
          <w:numId w:val="3"/>
        </w:numPr>
        <w:jc w:val="both"/>
        <w:rPr>
          <w:rFonts w:ascii="BalticaUzbek" w:hAnsi="BalticaUzbek" w:cs="Times New Roman"/>
          <w:sz w:val="22"/>
          <w:szCs w:val="22"/>
          <w:lang w:val="uz-Cyrl-UZ"/>
        </w:rPr>
      </w:pPr>
      <w:r w:rsidRPr="00722D6A">
        <w:rPr>
          <w:rFonts w:ascii="BalticaUzbek" w:hAnsi="BalticaUzbek" w:cs="Times New Roman"/>
          <w:sz w:val="22"/>
          <w:szCs w:val="22"/>
        </w:rPr>
        <w:t>М</w:t>
      </w:r>
      <w:r w:rsidRPr="00722D6A">
        <w:rPr>
          <w:rFonts w:ascii="BalticaUzbek" w:hAnsi="BalticaUzbek" w:cs="Times New Roman"/>
          <w:sz w:val="22"/>
          <w:szCs w:val="22"/>
          <w:lang w:val="uz-Cyrl-UZ"/>
        </w:rPr>
        <w:t>униципал ва маҳаллий.</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Бир томондан минтақавий бошқарув т</w:t>
      </w:r>
      <w:bookmarkStart w:id="0" w:name="_GoBack"/>
      <w:bookmarkEnd w:id="0"/>
      <w:r w:rsidRPr="00722D6A">
        <w:rPr>
          <w:rFonts w:ascii="BalticaUzbek" w:hAnsi="BalticaUzbek" w:cs="Times New Roman"/>
          <w:sz w:val="22"/>
          <w:szCs w:val="22"/>
          <w:lang w:val="uz-Cyrl-UZ"/>
        </w:rPr>
        <w:t>изимининг асоси бўлган, иккинчи томондан (бўйсиниш даражасига кўра) корхона ва ташкилот бўлган маҳаллий органлар ўртасидаги муносабат маҳаллий органларга тўлиқ бўйсинишдан то шу органлар томонидан алоҳида функцияларнинг бошқарилишигача фарқланади.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Бошқарув шаккли ва бўйсиниш шаклидан қатъий назар маълум минтақада жойлашган ҳамма корхона ва ташкилотлар ер, ўрмон ва сув ресурслардан фойдаланиш, табиат мухофазаси, санитария, ёнғинга қарши, ҳуқуқий, ижтимоий, маиший меъёр ва қоидалалари масалалари бўйича маҳаллий бошқарув органлари рақобати остида бўлади.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Ҳудудий бошқарув органлари шу ҳудудда жойлашган барча корхоналар томонидан амалга ошириладиган уй ва ижтимоий-маданий қурилиш, маҳаллий йўллар қурилиши, халқ истеъмол моллари ва озиқ-овқат ишлаб чиқариш устидан назорат олиб боради. Минтақавий даражада тартибга солишнинг объектлари қуйидагилар ҳисобланади: давлат мулкини хусусийлаштириш жараёни, аҳоли ва корхоналарни солиққа тортиш, маҳаллий бюджетларни шаклланиши, аҳолининг ижтимоий ҳимояси ва бошқалар.</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Охирги йилларда Ўзбекистонда давлатнинг минтақавий сиёсатини шакллантириш бўйича иш олиб борилмоқда. Ўзбекистонда  минтақавий сиёсат деганда мамлакат минтақаларининг сиёсий, иқтисодий, ижтимоий ривожланиши бўйича давлат ҳукумат органларнинг мақсад ва масалаларнинг тизими ҳамда уларни амалга ошириш механизми тушунилади.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Ўзбекистонда минтақавий сиёсатнинг асосий мақсадлари қуйидагилар:</w:t>
      </w:r>
    </w:p>
    <w:p w:rsidR="007D671A" w:rsidRPr="00722D6A" w:rsidRDefault="007D671A" w:rsidP="007D671A">
      <w:pPr>
        <w:numPr>
          <w:ilvl w:val="0"/>
          <w:numId w:val="4"/>
        </w:numPr>
        <w:tabs>
          <w:tab w:val="clear" w:pos="139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Ўзбекистонда федерализмнинг иқтисодий, ижтимоий, ҳуқуқий ва ташкилий асосларини таъминлаш, ягона иқтисодий ҳудудни яратиш;</w:t>
      </w:r>
    </w:p>
    <w:p w:rsidR="007D671A" w:rsidRPr="00722D6A" w:rsidRDefault="007D671A" w:rsidP="007D671A">
      <w:pPr>
        <w:numPr>
          <w:ilvl w:val="0"/>
          <w:numId w:val="4"/>
        </w:numPr>
        <w:tabs>
          <w:tab w:val="clear" w:pos="139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Минтақаларнинг иқтисодий имкониятларидан қатъий назар ягона минимал ижтимоий стандарт ва аҳолини тенг ижтимоий ҳимояланишини таъминлаш;</w:t>
      </w:r>
    </w:p>
    <w:p w:rsidR="007D671A" w:rsidRPr="00722D6A" w:rsidRDefault="007D671A" w:rsidP="007D671A">
      <w:pPr>
        <w:numPr>
          <w:ilvl w:val="0"/>
          <w:numId w:val="4"/>
        </w:numPr>
        <w:tabs>
          <w:tab w:val="clear" w:pos="139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Минтақаларнинг ижтимоий-иқтисодий ривожланиш шароитларини тенглаштириш;</w:t>
      </w:r>
    </w:p>
    <w:p w:rsidR="007D671A" w:rsidRPr="00722D6A" w:rsidRDefault="007D671A" w:rsidP="007D671A">
      <w:pPr>
        <w:numPr>
          <w:ilvl w:val="0"/>
          <w:numId w:val="4"/>
        </w:numPr>
        <w:tabs>
          <w:tab w:val="clear" w:pos="139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Атроф-муҳитнинг ифлосланишини олдини олиш ҳамда ифлосланиш оқибатларини йўқотиш, минтақаларни комплекс экологик ҳимоялаш;</w:t>
      </w:r>
    </w:p>
    <w:p w:rsidR="007D671A" w:rsidRPr="00722D6A" w:rsidRDefault="007D671A" w:rsidP="007D671A">
      <w:pPr>
        <w:numPr>
          <w:ilvl w:val="0"/>
          <w:numId w:val="4"/>
        </w:numPr>
        <w:tabs>
          <w:tab w:val="clear" w:pos="139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Жуда муҳим стратегик аҳамиятга эга бўлган минтақаларни устивор ривожлантириш;</w:t>
      </w:r>
    </w:p>
    <w:p w:rsidR="007D671A" w:rsidRPr="00722D6A" w:rsidRDefault="007D671A" w:rsidP="007D671A">
      <w:pPr>
        <w:numPr>
          <w:ilvl w:val="0"/>
          <w:numId w:val="4"/>
        </w:numPr>
        <w:tabs>
          <w:tab w:val="clear" w:pos="139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Минтақаларнинг табиий-иқлим хусусиятларидан максимал фойдаланиш;</w:t>
      </w:r>
    </w:p>
    <w:p w:rsidR="007D671A" w:rsidRPr="00722D6A" w:rsidRDefault="007D671A" w:rsidP="007D671A">
      <w:pPr>
        <w:numPr>
          <w:ilvl w:val="0"/>
          <w:numId w:val="4"/>
        </w:numPr>
        <w:tabs>
          <w:tab w:val="clear" w:pos="139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Маҳаллий ўз-ўзини бошқаришни шакллантириш ва кафолатларни таъминлаш.</w:t>
      </w:r>
    </w:p>
    <w:p w:rsidR="007D671A" w:rsidRPr="00722D6A" w:rsidRDefault="007D671A" w:rsidP="007D671A">
      <w:pPr>
        <w:rPr>
          <w:rFonts w:ascii="BalticaUzbek" w:hAnsi="BalticaUzbek" w:cs="Times New Roman"/>
          <w:sz w:val="22"/>
          <w:szCs w:val="22"/>
          <w:lang w:val="uz-Cyrl-UZ"/>
        </w:rPr>
      </w:pPr>
    </w:p>
    <w:p w:rsidR="007D671A" w:rsidRPr="00722D6A" w:rsidRDefault="007D671A" w:rsidP="007D671A">
      <w:pPr>
        <w:jc w:val="center"/>
        <w:rPr>
          <w:rFonts w:ascii="BalticaUzbek" w:hAnsi="BalticaUzbek" w:cs="Times New Roman"/>
          <w:b/>
          <w:lang w:val="uz-Cyrl-UZ"/>
        </w:rPr>
      </w:pPr>
    </w:p>
    <w:p w:rsidR="007D671A" w:rsidRPr="00722D6A" w:rsidRDefault="007D671A" w:rsidP="007D671A">
      <w:pPr>
        <w:jc w:val="center"/>
        <w:rPr>
          <w:rFonts w:ascii="BalticaUzbek" w:hAnsi="BalticaUzbek" w:cs="Times New Roman"/>
          <w:b/>
          <w:lang w:val="uz-Cyrl-UZ"/>
        </w:rPr>
      </w:pPr>
    </w:p>
    <w:p w:rsidR="007D671A" w:rsidRPr="00722D6A" w:rsidRDefault="007D671A" w:rsidP="007D671A">
      <w:pPr>
        <w:jc w:val="center"/>
        <w:rPr>
          <w:rFonts w:ascii="BalticaUzbek" w:hAnsi="BalticaUzbek" w:cs="Times New Roman"/>
          <w:lang w:val="uz-Cyrl-UZ"/>
        </w:rPr>
      </w:pPr>
      <w:r w:rsidRPr="00722D6A">
        <w:rPr>
          <w:rFonts w:ascii="BalticaUzbek" w:hAnsi="BalticaUzbek" w:cs="Times New Roman"/>
          <w:lang w:val="uz-Cyrl-UZ"/>
        </w:rPr>
        <w:t>16.2. Минтақанинг иқтисодий ва ижтимоий ривожланишини прогнозлаш услубияти.</w:t>
      </w:r>
    </w:p>
    <w:p w:rsidR="007D671A" w:rsidRPr="00722D6A" w:rsidRDefault="007D671A" w:rsidP="007D671A">
      <w:pPr>
        <w:rPr>
          <w:rFonts w:ascii="BalticaUzbek" w:hAnsi="BalticaUzbek" w:cs="Times New Roman"/>
          <w:sz w:val="22"/>
          <w:szCs w:val="22"/>
          <w:lang w:val="uz-Cyrl-UZ"/>
        </w:rPr>
      </w:pP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lastRenderedPageBreak/>
        <w:t>Охирги йилларда минтақалар даражасида қисқа ва ўрта муддатли иқтисодий ва ижтимоий ривожланиш прогнозларини тузиш бўйича иш олиб борилди ва олиб борилмоқда.</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Бундай прогнозлашнинг услубий шарт-шароитлари бўлиб қуйидаги ҳолатлар ҳисобланади:</w:t>
      </w:r>
    </w:p>
    <w:p w:rsidR="007D671A" w:rsidRPr="00722D6A" w:rsidRDefault="007D671A" w:rsidP="007D671A">
      <w:pPr>
        <w:numPr>
          <w:ilvl w:val="0"/>
          <w:numId w:val="5"/>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минтақа-умумий жамият ишлаб чиқариш тизимининг бир алоҳидабўлаги бўлган ва бир неча миқдор маҳсулот ва хизматларни ишлаб чиқариш воситасида аниқ бир халқ хўжалик функциясини бажарадиган кичик бир тизимни ифодалайди;</w:t>
      </w:r>
    </w:p>
    <w:p w:rsidR="007D671A" w:rsidRPr="00722D6A" w:rsidRDefault="007D671A" w:rsidP="007D671A">
      <w:pPr>
        <w:numPr>
          <w:ilvl w:val="0"/>
          <w:numId w:val="5"/>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минтақанинг иқтисодий фаолият кўрсаткичларининг пасайиши бутун жамиятнинг ишлаб чиқариш тизими ёки ижтимоий-иқтисодий тизими фаолиятида негатив ўзгаришларга олиб келади.</w:t>
      </w:r>
    </w:p>
    <w:p w:rsidR="007D671A" w:rsidRPr="00722D6A" w:rsidRDefault="007D671A" w:rsidP="007D671A">
      <w:pPr>
        <w:numPr>
          <w:ilvl w:val="0"/>
          <w:numId w:val="5"/>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Маълум муддатгача берилган минтақа иқтисодий тизим фаолияти натижасининг зарур даражасини минтақа ривожланишида ҳосил бўлган инерцион тенденциялар шароитида таъминлаш мумкин эмас.</w:t>
      </w:r>
    </w:p>
    <w:p w:rsidR="007D671A" w:rsidRPr="00722D6A" w:rsidRDefault="007D671A" w:rsidP="007D671A">
      <w:pPr>
        <w:numPr>
          <w:ilvl w:val="0"/>
          <w:numId w:val="5"/>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Мавжуд ҳудудий бошқарув тизими доирасидаги минтақа иқтисодий тизими фаолият режимини берилган муддатда яхшилаб бўлмайди. Бу ҳоллардан келиб чиққан ҳолда минтақавий-иқтисодий ривожланиш прогнознинг ишлаб чиқарилиш схемаси, таркиби ва асосий босқичлари аниқланади. Прогнозни тузиш жараёни ўз ичига учта блокни олади: аналитик, концентуал ва прогнозли.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Аналитик блок доирасида берилган ҳудуднинг ички боғлиқлигини ўрганиш, тизимнинг бутун фаолият самарасини аниқловчи минтақа тизими иқтисодий ядроси ва ишлаб чиқаришни аҳамиятли тузилмавий алоқаларни аниқлаш зарур.</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 минтақанинг меҳнат тақсимоти тизимида асосий функцияни бажарувчи минтақа хўжалигининг халқаларини аниқлаш имкониятини беради. Ундан ташқари, бутун мамлакат иқтисодиёти таркибида минтақанинг ривожланиши тенденцияларини кўриб чиқиш лозим. Бу умумий ишлаб чиқаришни айни вақтдаги боғлиқлик даражасини ва келажакдаги минтақавий иқтисодиёт фаолиятига боғлиқлигини кўрсатади.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Концептуал блок доирасида изланишларнинг асосий таркиби-минтақа олдида турган иқтисодий ва ижтимоий минтақаларни ҳисобга олган ҳолда минтақа иқтисодий тизимини ривожлантириш концепциясини ишлаб чиқаришдир.</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 ривожланишининг концепциясини ишлаб чиқаришда иккита асосий босқични ажратиш мумкин:</w:t>
      </w:r>
    </w:p>
    <w:p w:rsidR="007D671A" w:rsidRPr="00722D6A" w:rsidRDefault="007D671A" w:rsidP="007D671A">
      <w:pPr>
        <w:numPr>
          <w:ilvl w:val="0"/>
          <w:numId w:val="6"/>
        </w:numPr>
        <w:tabs>
          <w:tab w:val="clear" w:pos="1467"/>
          <w:tab w:val="num" w:pos="855"/>
        </w:tabs>
        <w:ind w:left="-57" w:firstLine="624"/>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мавжуд муаммолар ечимига йўналтирилган мақсадларни шакллантириш ва уларни аниқ масалалар кўринишида конкретлаштириш;</w:t>
      </w:r>
    </w:p>
    <w:p w:rsidR="007D671A" w:rsidRPr="00722D6A" w:rsidRDefault="007D671A" w:rsidP="007D671A">
      <w:pPr>
        <w:numPr>
          <w:ilvl w:val="0"/>
          <w:numId w:val="6"/>
        </w:numPr>
        <w:tabs>
          <w:tab w:val="clear" w:pos="1467"/>
          <w:tab w:val="num" w:pos="855"/>
        </w:tabs>
        <w:ind w:left="-57" w:firstLine="624"/>
        <w:jc w:val="both"/>
        <w:rPr>
          <w:rFonts w:ascii="BalticaUzbek" w:hAnsi="BalticaUzbek" w:cs="Times New Roman"/>
          <w:sz w:val="22"/>
          <w:szCs w:val="22"/>
          <w:lang w:val="uz-Cyrl-UZ"/>
        </w:rPr>
      </w:pPr>
      <w:r w:rsidRPr="00722D6A">
        <w:rPr>
          <w:rFonts w:ascii="BalticaUzbek" w:hAnsi="BalticaUzbek" w:cs="Times New Roman"/>
          <w:sz w:val="22"/>
          <w:szCs w:val="22"/>
          <w:lang w:val="uz-Cyrl-UZ"/>
        </w:rPr>
        <w:t>иқтисодий ва ижтимоий ривожлантиришнинг устун мақсад ва йўналишларини аниқлаш ва шу асосда минтақавий ривожланиш стратегиясини ишлаб чиқариш.</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Айни минтақада ривожланишнинг мақсад, конкрет муаммолар, омилларнинг ўзига хослиги бу масаланинг ечимини умумлаштиришга йўл қўймайди. шу билан бирга барча минтақаларга хос бўлган қатор мақсад ва масалалар мавжуд. Булар:</w:t>
      </w:r>
    </w:p>
    <w:p w:rsidR="007D671A" w:rsidRPr="00722D6A" w:rsidRDefault="007D671A" w:rsidP="007D671A">
      <w:pPr>
        <w:numPr>
          <w:ilvl w:val="0"/>
          <w:numId w:val="7"/>
        </w:numPr>
        <w:tabs>
          <w:tab w:val="clear" w:pos="927"/>
          <w:tab w:val="left" w:pos="180"/>
        </w:tabs>
        <w:ind w:left="36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ишлаб чиқаришни барқарорлаштириш ва иқтисодий ўсишни таъминлаш;</w:t>
      </w:r>
    </w:p>
    <w:p w:rsidR="007D671A" w:rsidRPr="00722D6A" w:rsidRDefault="007D671A" w:rsidP="007D671A">
      <w:pPr>
        <w:numPr>
          <w:ilvl w:val="0"/>
          <w:numId w:val="7"/>
        </w:numPr>
        <w:tabs>
          <w:tab w:val="clear" w:pos="927"/>
          <w:tab w:val="left" w:pos="180"/>
        </w:tabs>
        <w:ind w:left="360"/>
        <w:jc w:val="both"/>
        <w:rPr>
          <w:rFonts w:ascii="BalticaUzbek" w:hAnsi="BalticaUzbek" w:cs="Times New Roman"/>
          <w:sz w:val="22"/>
          <w:szCs w:val="22"/>
          <w:lang w:val="uz-Cyrl-UZ"/>
        </w:rPr>
      </w:pPr>
      <w:r w:rsidRPr="00722D6A">
        <w:rPr>
          <w:rFonts w:ascii="BalticaUzbek" w:hAnsi="BalticaUzbek" w:cs="Times New Roman"/>
          <w:sz w:val="22"/>
          <w:szCs w:val="22"/>
          <w:lang w:val="uz-Cyrl-UZ"/>
        </w:rPr>
        <w:t>ривожланган бозор муносабатларни шакллантириш;</w:t>
      </w:r>
    </w:p>
    <w:p w:rsidR="007D671A" w:rsidRPr="00722D6A" w:rsidRDefault="007D671A" w:rsidP="007D671A">
      <w:pPr>
        <w:numPr>
          <w:ilvl w:val="0"/>
          <w:numId w:val="7"/>
        </w:numPr>
        <w:tabs>
          <w:tab w:val="clear" w:pos="927"/>
          <w:tab w:val="left" w:pos="180"/>
        </w:tabs>
        <w:ind w:left="360"/>
        <w:jc w:val="both"/>
        <w:rPr>
          <w:rFonts w:ascii="BalticaUzbek" w:hAnsi="BalticaUzbek" w:cs="Times New Roman"/>
          <w:sz w:val="22"/>
          <w:szCs w:val="22"/>
          <w:lang w:val="uz-Cyrl-UZ"/>
        </w:rPr>
      </w:pPr>
      <w:r w:rsidRPr="00722D6A">
        <w:rPr>
          <w:rFonts w:ascii="BalticaUzbek" w:hAnsi="BalticaUzbek" w:cs="Times New Roman"/>
          <w:sz w:val="22"/>
          <w:szCs w:val="22"/>
          <w:lang w:val="uz-Cyrl-UZ"/>
        </w:rPr>
        <w:t>комплекс ижтимоий масалаларни ечиш;</w:t>
      </w:r>
    </w:p>
    <w:p w:rsidR="007D671A" w:rsidRPr="00722D6A" w:rsidRDefault="007D671A" w:rsidP="007D671A">
      <w:pPr>
        <w:numPr>
          <w:ilvl w:val="0"/>
          <w:numId w:val="7"/>
        </w:numPr>
        <w:tabs>
          <w:tab w:val="clear" w:pos="927"/>
          <w:tab w:val="left" w:pos="180"/>
        </w:tabs>
        <w:ind w:left="360"/>
        <w:jc w:val="both"/>
        <w:rPr>
          <w:rFonts w:ascii="BalticaUzbek" w:hAnsi="BalticaUzbek" w:cs="Times New Roman"/>
          <w:sz w:val="22"/>
          <w:szCs w:val="22"/>
          <w:lang w:val="uz-Cyrl-UZ"/>
        </w:rPr>
      </w:pPr>
      <w:r w:rsidRPr="00722D6A">
        <w:rPr>
          <w:rFonts w:ascii="BalticaUzbek" w:hAnsi="BalticaUzbek" w:cs="Times New Roman"/>
          <w:sz w:val="22"/>
          <w:szCs w:val="22"/>
          <w:lang w:val="uz-Cyrl-UZ"/>
        </w:rPr>
        <w:t>атроф-муҳитни ҳимоялаш ва бошқалар.</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Прогнозли блок доирасида асосий масала бўлиб келажакда минтақавий иқтисодий тизим ривожланишининг кўрсаткич ва миқдор параметрларини аниқлашдир. Бунда 3 хил прогнозлар ишлатилади: умуман минтақавий иқтисодий тизим ривожланишининг умумиқтисодий алоҳида ишлаб чиқариш ва тармоқлар ривожланишининг прогнозлари; минтақаларнинг алоҳида маъмурий ҳудудий бирликлар (шаҳар, район вабошқалар)нинг ривожланиш прогнозлари.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Кўрсатилган прогнозларни тузишнинг асосий усули бўлиб – бу келажакдаги ривожланиш сценарийсини тузишдир. Бу сценарийларда минтақавий иқтисодий тизим ва унинг тузилмаларининг келажакдаги ривожланиши, тизимнинг бошқа тизимлар билан ўзаро алоқалари эҳтимоллигини кўрсатилади, турли хил омил ва шароитларнинг мослиги шароитида минтақа иқтисодиётининг ривожланиш кўрсаткичлари аниқланади.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Сценарийларнинг бутун йиғиндиси 3 хил гуруҳга ажратилади:</w:t>
      </w:r>
    </w:p>
    <w:p w:rsidR="007D671A" w:rsidRPr="00722D6A" w:rsidRDefault="007D671A" w:rsidP="007D671A">
      <w:pPr>
        <w:numPr>
          <w:ilvl w:val="0"/>
          <w:numId w:val="8"/>
        </w:numPr>
        <w:tabs>
          <w:tab w:val="clear" w:pos="927"/>
          <w:tab w:val="num" w:pos="36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lastRenderedPageBreak/>
        <w:t>умумиқтисодий ривожлантириш сценарийси;</w:t>
      </w:r>
    </w:p>
    <w:p w:rsidR="007D671A" w:rsidRPr="00722D6A" w:rsidRDefault="007D671A" w:rsidP="007D671A">
      <w:pPr>
        <w:numPr>
          <w:ilvl w:val="0"/>
          <w:numId w:val="8"/>
        </w:numPr>
        <w:tabs>
          <w:tab w:val="clear" w:pos="927"/>
          <w:tab w:val="num" w:pos="360"/>
        </w:tabs>
        <w:ind w:left="360"/>
        <w:jc w:val="both"/>
        <w:rPr>
          <w:rFonts w:ascii="BalticaUzbek" w:hAnsi="BalticaUzbek" w:cs="Times New Roman"/>
          <w:sz w:val="22"/>
          <w:szCs w:val="22"/>
          <w:lang w:val="uz-Cyrl-UZ"/>
        </w:rPr>
      </w:pPr>
      <w:r w:rsidRPr="00722D6A">
        <w:rPr>
          <w:rFonts w:ascii="BalticaUzbek" w:hAnsi="BalticaUzbek" w:cs="Times New Roman"/>
          <w:sz w:val="22"/>
          <w:szCs w:val="22"/>
          <w:lang w:val="uz-Cyrl-UZ"/>
        </w:rPr>
        <w:t>алоҳида ишлаб чиқариш ва тармоқлар ривожланишининг сценарийси;</w:t>
      </w:r>
    </w:p>
    <w:p w:rsidR="007D671A" w:rsidRPr="00722D6A" w:rsidRDefault="007D671A" w:rsidP="007D671A">
      <w:pPr>
        <w:numPr>
          <w:ilvl w:val="0"/>
          <w:numId w:val="8"/>
        </w:numPr>
        <w:tabs>
          <w:tab w:val="clear" w:pos="927"/>
          <w:tab w:val="num" w:pos="36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минтақанинг алоҳида маъмурий-ҳдудий бирликлар ривожланишининг сценарийси.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Минтақанинг умумиқтисодий ривожланиш сценарийларидан 3 та гуруҳини ажратиш мумкин:</w:t>
      </w:r>
    </w:p>
    <w:p w:rsidR="007D671A" w:rsidRPr="00722D6A" w:rsidRDefault="007D671A" w:rsidP="007D671A">
      <w:pPr>
        <w:numPr>
          <w:ilvl w:val="0"/>
          <w:numId w:val="9"/>
        </w:numPr>
        <w:tabs>
          <w:tab w:val="clear" w:pos="1527"/>
          <w:tab w:val="num" w:pos="180"/>
          <w:tab w:val="left" w:pos="36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 тизимда ишлаб чиқариш тармоқларига таъсир кўрсатувчи ҳамда мамлакат иқтисодиёти ривожланиш шароитлари билан аниқланадиган сценарийлар;</w:t>
      </w:r>
    </w:p>
    <w:p w:rsidR="007D671A" w:rsidRPr="00722D6A" w:rsidRDefault="007D671A" w:rsidP="007D671A">
      <w:pPr>
        <w:numPr>
          <w:ilvl w:val="0"/>
          <w:numId w:val="9"/>
        </w:numPr>
        <w:tabs>
          <w:tab w:val="clear" w:pos="1527"/>
          <w:tab w:val="num" w:pos="180"/>
          <w:tab w:val="left" w:pos="36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ишлаб чиқариш ривожланишининг ички минтақавий омиллар билан аниқланадиган ценариййлар бўлиб, улар орасида энг муҳимлари: тузилмавий ўзгаришлар, молиявий ва табиий ресурслар билан таъминланганлик, ишлаб чиқаришнинг самарадорлиги кўрсаткичлари ва бошқалар;</w:t>
      </w:r>
    </w:p>
    <w:p w:rsidR="007D671A" w:rsidRPr="00722D6A" w:rsidRDefault="007D671A" w:rsidP="007D671A">
      <w:pPr>
        <w:numPr>
          <w:ilvl w:val="0"/>
          <w:numId w:val="9"/>
        </w:numPr>
        <w:tabs>
          <w:tab w:val="clear" w:pos="1527"/>
          <w:tab w:val="num" w:pos="180"/>
          <w:tab w:val="left" w:pos="36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алоҳида минтақаларнинг иқтисодий ривожланишини прогнозлашда тармоқли ёндашувни ривожланишини прогнозлашда тармоқли ёндашувни сақлаган ҳолда шаклланадиган шароитларни ўз ичига олувчи минтақанинг умумиқтисоди ривожланиш сценарийлари.</w:t>
      </w:r>
    </w:p>
    <w:p w:rsidR="007D671A" w:rsidRPr="00722D6A" w:rsidRDefault="007D671A" w:rsidP="007D671A">
      <w:pPr>
        <w:tabs>
          <w:tab w:val="num" w:pos="180"/>
          <w:tab w:val="left" w:pos="36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   Алоҳида ишлаб чиқариш ва тармоқларнинг ривожланиш сценарийларини тузишда шуни унутмаслик керакки, турли хил тармоқ гуруҳлари учун ривожланиш шароит ва омилларининг  мослиги ҳар хил бўлади.</w:t>
      </w:r>
    </w:p>
    <w:p w:rsidR="007D671A" w:rsidRPr="00722D6A" w:rsidRDefault="007D671A" w:rsidP="007D671A">
      <w:pPr>
        <w:tabs>
          <w:tab w:val="num" w:pos="180"/>
          <w:tab w:val="left" w:pos="36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Моддий ишлаб чиқариш тармоқларининг бутун йиғиндисини келажакдаги ривожланиш омиллари ва шароитларнинг мослиги нуқтаи назаридан бир хил таркибдаги гуруҳларга ажратиш зарур:</w:t>
      </w:r>
    </w:p>
    <w:p w:rsidR="007D671A" w:rsidRPr="00722D6A" w:rsidRDefault="007D671A" w:rsidP="007D671A">
      <w:pPr>
        <w:numPr>
          <w:ilvl w:val="0"/>
          <w:numId w:val="10"/>
        </w:numPr>
        <w:tabs>
          <w:tab w:val="num" w:pos="180"/>
          <w:tab w:val="left" w:pos="36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халқ хўжалик ихтисослашуви тармоқлари;</w:t>
      </w:r>
    </w:p>
    <w:p w:rsidR="007D671A" w:rsidRPr="00722D6A" w:rsidRDefault="007D671A" w:rsidP="007D671A">
      <w:pPr>
        <w:numPr>
          <w:ilvl w:val="0"/>
          <w:numId w:val="10"/>
        </w:numPr>
        <w:tabs>
          <w:tab w:val="num" w:pos="180"/>
          <w:tab w:val="left" w:pos="36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минтақавий аҳамиятга эга бўлган тармоқлар;</w:t>
      </w:r>
    </w:p>
    <w:p w:rsidR="007D671A" w:rsidRPr="00722D6A" w:rsidRDefault="007D671A" w:rsidP="007D671A">
      <w:pPr>
        <w:tabs>
          <w:tab w:val="num" w:pos="180"/>
          <w:tab w:val="left" w:pos="36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иккала тармоқ гуруҳлари учун ривожланишнинг икки вариант сценарий ёки прогнозини ишлаб чиқариш лозим: қидирув ва меъёрий.</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Биринчи турдаги прогнозга мос ҳолда иккала тармоқ гуруҳларининг ривожланиши базали даврнинг шаклланган тенденциялари билан аниқланади.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Прогнознинг иккинчи норматив вариантига асосан тармоқларнинг биринчи гуруҳининг ривожланиши умум-иқтисодий эҳтиёж ва ресурслар билан, иккинчи гуруҳнинг ривожланиши эса маълум маҳсулотнинг минтақавий эҳтиёжи ва минтақанинг молия ва ресурс имкониятлари билан аниқланади.</w:t>
      </w:r>
    </w:p>
    <w:p w:rsidR="007D671A" w:rsidRPr="00722D6A" w:rsidRDefault="007D671A" w:rsidP="007D671A">
      <w:pPr>
        <w:ind w:firstLine="567"/>
        <w:jc w:val="both"/>
        <w:rPr>
          <w:rFonts w:ascii="BalticaUzbek" w:hAnsi="BalticaUzbek" w:cs="Times New Roman"/>
          <w:sz w:val="22"/>
          <w:szCs w:val="22"/>
          <w:lang w:val="uz-Cyrl-UZ"/>
        </w:rPr>
      </w:pPr>
    </w:p>
    <w:p w:rsidR="007D671A" w:rsidRPr="00722D6A" w:rsidRDefault="007D671A" w:rsidP="007D671A">
      <w:pPr>
        <w:jc w:val="center"/>
        <w:rPr>
          <w:rFonts w:ascii="BalticaUzbek" w:hAnsi="BalticaUzbek" w:cs="Times New Roman"/>
          <w:lang w:val="uz-Cyrl-UZ"/>
        </w:rPr>
      </w:pPr>
      <w:r w:rsidRPr="00722D6A">
        <w:rPr>
          <w:rFonts w:ascii="BalticaUzbek" w:hAnsi="BalticaUzbek" w:cs="Times New Roman"/>
          <w:lang w:val="uz-Cyrl-UZ"/>
        </w:rPr>
        <w:t>16.3. Минтақавий ривожланиш моделлари</w:t>
      </w:r>
    </w:p>
    <w:p w:rsidR="007D671A" w:rsidRPr="00722D6A" w:rsidRDefault="007D671A" w:rsidP="007D671A">
      <w:pPr>
        <w:ind w:firstLine="567"/>
        <w:jc w:val="both"/>
        <w:rPr>
          <w:rFonts w:ascii="BalticaUzbek" w:hAnsi="BalticaUzbek" w:cs="Times New Roman"/>
          <w:sz w:val="22"/>
          <w:szCs w:val="22"/>
          <w:lang w:val="uz-Cyrl-UZ"/>
        </w:rPr>
      </w:pP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Ҳудуднинг иқтисодий ва ижтимоий ривожланишини прогнозлашда бир қатор моделлардан фойдаланилади, шулардан уч хилини кўриб чиқамиз:</w:t>
      </w:r>
    </w:p>
    <w:p w:rsidR="007D671A" w:rsidRPr="00722D6A" w:rsidRDefault="007D671A" w:rsidP="007D671A">
      <w:pPr>
        <w:numPr>
          <w:ilvl w:val="0"/>
          <w:numId w:val="11"/>
        </w:numPr>
        <w:jc w:val="both"/>
        <w:rPr>
          <w:rFonts w:ascii="BalticaUzbek" w:hAnsi="BalticaUzbek" w:cs="Times New Roman"/>
          <w:sz w:val="22"/>
          <w:szCs w:val="22"/>
          <w:lang w:val="uz-Cyrl-UZ"/>
        </w:rPr>
      </w:pPr>
      <w:r w:rsidRPr="00722D6A">
        <w:rPr>
          <w:rFonts w:ascii="BalticaUzbek" w:hAnsi="BalticaUzbek" w:cs="Times New Roman"/>
          <w:sz w:val="22"/>
          <w:szCs w:val="22"/>
          <w:lang w:val="uz-Cyrl-UZ"/>
        </w:rPr>
        <w:t>иқтисодий база моделлари (ИБМ)</w:t>
      </w:r>
    </w:p>
    <w:p w:rsidR="007D671A" w:rsidRPr="00722D6A" w:rsidRDefault="007D671A" w:rsidP="007D671A">
      <w:pPr>
        <w:numPr>
          <w:ilvl w:val="0"/>
          <w:numId w:val="11"/>
        </w:numPr>
        <w:jc w:val="both"/>
        <w:rPr>
          <w:rFonts w:ascii="BalticaUzbek" w:hAnsi="BalticaUzbek" w:cs="Times New Roman"/>
          <w:sz w:val="22"/>
          <w:szCs w:val="22"/>
          <w:lang w:val="uz-Cyrl-UZ"/>
        </w:rPr>
      </w:pPr>
      <w:r w:rsidRPr="00722D6A">
        <w:rPr>
          <w:rFonts w:ascii="BalticaUzbek" w:hAnsi="BalticaUzbek" w:cs="Times New Roman"/>
          <w:sz w:val="22"/>
          <w:szCs w:val="22"/>
          <w:lang w:val="uz-Cyrl-UZ"/>
        </w:rPr>
        <w:t>“харажат-чиқариш” моделлари (ХЧМ)</w:t>
      </w:r>
    </w:p>
    <w:p w:rsidR="007D671A" w:rsidRPr="00722D6A" w:rsidRDefault="007D671A" w:rsidP="007D671A">
      <w:pPr>
        <w:numPr>
          <w:ilvl w:val="0"/>
          <w:numId w:val="11"/>
        </w:numPr>
        <w:jc w:val="both"/>
        <w:rPr>
          <w:rFonts w:ascii="BalticaUzbek" w:hAnsi="BalticaUzbek" w:cs="Times New Roman"/>
          <w:sz w:val="22"/>
          <w:szCs w:val="22"/>
          <w:lang w:val="uz-Cyrl-UZ"/>
        </w:rPr>
      </w:pPr>
      <w:r w:rsidRPr="00722D6A">
        <w:rPr>
          <w:rFonts w:ascii="BalticaUzbek" w:hAnsi="BalticaUzbek" w:cs="Times New Roman"/>
          <w:sz w:val="22"/>
          <w:szCs w:val="22"/>
          <w:lang w:val="uz-Cyrl-UZ"/>
        </w:rPr>
        <w:t>Эконометрик моделлар (ЭМ)</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Иқтисодий база моделлари минтақавий иқтисодиёт маҳсулот айирбошлаш бозорларига мувофиқ келувчи иккита ишлаб чиқариш секторига бўлинишига асосланади. а) минтақадан ташқарисида (базали сектор); б) минтақа ичида (хизмат кўрсатувчи сектор).</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Баъзи бир шартли минтақа учун ИБМ қуйидаги умумий ҳолда ёзилиши мумкин:</w:t>
      </w:r>
    </w:p>
    <w:p w:rsidR="007D671A" w:rsidRPr="00722D6A" w:rsidRDefault="007D671A" w:rsidP="007D671A">
      <w:pPr>
        <w:jc w:val="center"/>
        <w:rPr>
          <w:rFonts w:ascii="BalticaUzbek" w:hAnsi="BalticaUzbek" w:cs="Times New Roman"/>
          <w:b/>
          <w:sz w:val="22"/>
          <w:szCs w:val="22"/>
          <w:lang w:val="uz-Cyrl-UZ"/>
        </w:rPr>
      </w:pPr>
      <w:r w:rsidRPr="00722D6A">
        <w:rPr>
          <w:rFonts w:ascii="BalticaUzbek" w:hAnsi="BalticaUzbek" w:cs="Times New Roman"/>
          <w:b/>
          <w:sz w:val="22"/>
          <w:szCs w:val="22"/>
          <w:lang w:val="uz-Cyrl-UZ"/>
        </w:rPr>
        <w:t>Y</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(E-M)</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X</w:t>
      </w:r>
      <w:r w:rsidRPr="00722D6A">
        <w:rPr>
          <w:rFonts w:ascii="BalticaUzbek" w:hAnsi="BalticaUzbek" w:cs="Times New Roman"/>
          <w:b/>
          <w:sz w:val="22"/>
          <w:szCs w:val="22"/>
          <w:lang w:val="uz-Cyrl-UZ"/>
        </w:rPr>
        <w:tab/>
      </w:r>
      <w:r w:rsidRPr="00722D6A">
        <w:rPr>
          <w:rFonts w:ascii="BalticaUzbek" w:hAnsi="BalticaUzbek" w:cs="Times New Roman"/>
          <w:b/>
          <w:sz w:val="22"/>
          <w:szCs w:val="22"/>
          <w:lang w:val="uz-Cyrl-UZ"/>
        </w:rPr>
        <w:tab/>
      </w:r>
      <w:r w:rsidRPr="00722D6A">
        <w:rPr>
          <w:rFonts w:ascii="BalticaUzbek" w:hAnsi="BalticaUzbek" w:cs="Times New Roman"/>
          <w:b/>
          <w:sz w:val="22"/>
          <w:szCs w:val="22"/>
          <w:lang w:val="uz-Cyrl-UZ"/>
        </w:rPr>
        <w:tab/>
        <w:t>(1)</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Бу ерда </w:t>
      </w:r>
      <w:r w:rsidRPr="00722D6A">
        <w:rPr>
          <w:rFonts w:ascii="BalticaUzbek" w:hAnsi="BalticaUzbek" w:cs="Times New Roman"/>
          <w:b/>
          <w:sz w:val="22"/>
          <w:szCs w:val="22"/>
          <w:lang w:val="uz-Cyrl-UZ"/>
        </w:rPr>
        <w:t>Y</w:t>
      </w:r>
      <w:r w:rsidRPr="00722D6A">
        <w:rPr>
          <w:rFonts w:ascii="BalticaUzbek" w:hAnsi="BalticaUzbek" w:cs="Times New Roman"/>
          <w:sz w:val="22"/>
          <w:szCs w:val="22"/>
          <w:lang w:val="uz-Cyrl-UZ"/>
        </w:rPr>
        <w:t xml:space="preserve"> – минтақадаги даромадалар суммаси; </w:t>
      </w:r>
      <w:r w:rsidRPr="00722D6A">
        <w:rPr>
          <w:rFonts w:ascii="BalticaUzbek" w:hAnsi="BalticaUzbek" w:cs="Times New Roman"/>
          <w:b/>
          <w:sz w:val="22"/>
          <w:szCs w:val="22"/>
          <w:lang w:val="uz-Cyrl-UZ"/>
        </w:rPr>
        <w:t>Е</w:t>
      </w:r>
      <w:r w:rsidRPr="00722D6A">
        <w:rPr>
          <w:rFonts w:ascii="BalticaUzbek" w:hAnsi="BalticaUzbek" w:cs="Times New Roman"/>
          <w:sz w:val="22"/>
          <w:szCs w:val="22"/>
          <w:lang w:val="uz-Cyrl-UZ"/>
        </w:rPr>
        <w:t xml:space="preserve"> – шахсий харажатлар (инвестиция ва минтақадаги маҳаллий бошқарув харажатлар ҳам кираи); </w:t>
      </w:r>
      <w:r w:rsidRPr="00722D6A">
        <w:rPr>
          <w:rFonts w:ascii="BalticaUzbek" w:hAnsi="BalticaUzbek" w:cs="Times New Roman"/>
          <w:b/>
          <w:sz w:val="22"/>
          <w:szCs w:val="22"/>
          <w:lang w:val="uz-Cyrl-UZ"/>
        </w:rPr>
        <w:t>М</w:t>
      </w:r>
      <w:r w:rsidRPr="00722D6A">
        <w:rPr>
          <w:rFonts w:ascii="BalticaUzbek" w:hAnsi="BalticaUzbek" w:cs="Times New Roman"/>
          <w:sz w:val="22"/>
          <w:szCs w:val="22"/>
          <w:lang w:val="uz-Cyrl-UZ"/>
        </w:rPr>
        <w:t xml:space="preserve"> – минтақага етказиб берилган маҳсулотлар. </w:t>
      </w:r>
      <w:r w:rsidRPr="00722D6A">
        <w:rPr>
          <w:rFonts w:ascii="BalticaUzbek" w:hAnsi="BalticaUzbek" w:cs="Times New Roman"/>
          <w:b/>
          <w:sz w:val="22"/>
          <w:szCs w:val="22"/>
          <w:lang w:val="uz-Cyrl-UZ"/>
        </w:rPr>
        <w:t>Y</w:t>
      </w:r>
      <w:r w:rsidRPr="00722D6A">
        <w:rPr>
          <w:rFonts w:ascii="BalticaUzbek" w:hAnsi="BalticaUzbek" w:cs="Times New Roman"/>
          <w:sz w:val="22"/>
          <w:szCs w:val="22"/>
          <w:lang w:val="uz-Cyrl-UZ"/>
        </w:rPr>
        <w:t xml:space="preserve"> орқали </w:t>
      </w:r>
      <w:r w:rsidRPr="00722D6A">
        <w:rPr>
          <w:rFonts w:ascii="BalticaUzbek" w:hAnsi="BalticaUzbek" w:cs="Times New Roman"/>
          <w:b/>
          <w:sz w:val="22"/>
          <w:szCs w:val="22"/>
          <w:lang w:val="uz-Cyrl-UZ"/>
        </w:rPr>
        <w:t>Е</w:t>
      </w:r>
      <w:r w:rsidRPr="00722D6A">
        <w:rPr>
          <w:rFonts w:ascii="BalticaUzbek" w:hAnsi="BalticaUzbek" w:cs="Times New Roman"/>
          <w:sz w:val="22"/>
          <w:szCs w:val="22"/>
          <w:lang w:val="uz-Cyrl-UZ"/>
        </w:rPr>
        <w:t xml:space="preserve"> ва </w:t>
      </w:r>
      <w:r w:rsidRPr="00722D6A">
        <w:rPr>
          <w:rFonts w:ascii="BalticaUzbek" w:hAnsi="BalticaUzbek" w:cs="Times New Roman"/>
          <w:b/>
          <w:sz w:val="22"/>
          <w:szCs w:val="22"/>
          <w:lang w:val="uz-Cyrl-UZ"/>
        </w:rPr>
        <w:t>М</w:t>
      </w:r>
      <w:r w:rsidRPr="00722D6A">
        <w:rPr>
          <w:rFonts w:ascii="BalticaUzbek" w:hAnsi="BalticaUzbek" w:cs="Times New Roman"/>
          <w:sz w:val="22"/>
          <w:szCs w:val="22"/>
          <w:lang w:val="uz-Cyrl-UZ"/>
        </w:rPr>
        <w:t xml:space="preserve"> нинг қийматини ифодалашдан</w:t>
      </w:r>
    </w:p>
    <w:p w:rsidR="007D671A" w:rsidRPr="00722D6A" w:rsidRDefault="007D671A" w:rsidP="007D671A">
      <w:pPr>
        <w:jc w:val="center"/>
        <w:rPr>
          <w:rFonts w:ascii="BalticaUzbek" w:hAnsi="BalticaUzbek" w:cs="Times New Roman"/>
          <w:b/>
          <w:sz w:val="22"/>
          <w:szCs w:val="22"/>
          <w:lang w:val="uz-Cyrl-UZ"/>
        </w:rPr>
      </w:pPr>
      <w:r w:rsidRPr="00722D6A">
        <w:rPr>
          <w:rFonts w:ascii="BalticaUzbek" w:hAnsi="BalticaUzbek" w:cs="Times New Roman"/>
          <w:b/>
          <w:sz w:val="22"/>
          <w:szCs w:val="22"/>
          <w:lang w:val="uz-Cyrl-UZ"/>
        </w:rPr>
        <w:t>Е</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e*Y</w:t>
      </w:r>
      <w:r w:rsidRPr="00722D6A">
        <w:rPr>
          <w:rFonts w:ascii="BalticaUzbek" w:hAnsi="BalticaUzbek" w:cs="Times New Roman"/>
          <w:b/>
          <w:sz w:val="22"/>
          <w:szCs w:val="22"/>
          <w:lang w:val="uz-Cyrl-UZ"/>
        </w:rPr>
        <w:tab/>
      </w:r>
      <w:r w:rsidRPr="00722D6A">
        <w:rPr>
          <w:rFonts w:ascii="BalticaUzbek" w:hAnsi="BalticaUzbek" w:cs="Times New Roman"/>
          <w:b/>
          <w:sz w:val="22"/>
          <w:szCs w:val="22"/>
          <w:lang w:val="uz-Cyrl-UZ"/>
        </w:rPr>
        <w:tab/>
      </w:r>
      <w:r w:rsidRPr="00722D6A">
        <w:rPr>
          <w:rFonts w:ascii="BalticaUzbek" w:hAnsi="BalticaUzbek" w:cs="Times New Roman"/>
          <w:b/>
          <w:sz w:val="22"/>
          <w:szCs w:val="22"/>
          <w:lang w:val="uz-Cyrl-UZ"/>
        </w:rPr>
        <w:tab/>
      </w:r>
      <w:r w:rsidRPr="00722D6A">
        <w:rPr>
          <w:rFonts w:ascii="BalticaUzbek" w:hAnsi="BalticaUzbek" w:cs="Times New Roman"/>
          <w:b/>
          <w:sz w:val="22"/>
          <w:szCs w:val="22"/>
          <w:lang w:val="uz-Cyrl-UZ"/>
        </w:rPr>
        <w:tab/>
        <w:t>(2)</w:t>
      </w:r>
    </w:p>
    <w:p w:rsidR="007D671A" w:rsidRPr="003855D4" w:rsidRDefault="007D671A" w:rsidP="007D671A">
      <w:pPr>
        <w:jc w:val="center"/>
        <w:rPr>
          <w:rFonts w:ascii="BalticaUzbek" w:hAnsi="BalticaUzbek" w:cs="Times New Roman"/>
          <w:b/>
          <w:sz w:val="22"/>
          <w:szCs w:val="22"/>
          <w:lang w:val="uz-Cyrl-UZ"/>
        </w:rPr>
      </w:pPr>
      <w:r w:rsidRPr="003855D4">
        <w:rPr>
          <w:rFonts w:ascii="BalticaUzbek" w:hAnsi="BalticaUzbek" w:cs="Times New Roman"/>
          <w:b/>
          <w:sz w:val="22"/>
          <w:szCs w:val="22"/>
          <w:lang w:val="uz-Cyrl-UZ"/>
        </w:rPr>
        <w:t>Mқm*Y</w:t>
      </w:r>
      <w:r w:rsidRPr="003855D4">
        <w:rPr>
          <w:rFonts w:ascii="BalticaUzbek" w:hAnsi="BalticaUzbek" w:cs="Times New Roman"/>
          <w:b/>
          <w:sz w:val="22"/>
          <w:szCs w:val="22"/>
          <w:lang w:val="uz-Cyrl-UZ"/>
        </w:rPr>
        <w:tab/>
      </w:r>
      <w:r w:rsidRPr="003855D4">
        <w:rPr>
          <w:rFonts w:ascii="BalticaUzbek" w:hAnsi="BalticaUzbek" w:cs="Times New Roman"/>
          <w:b/>
          <w:sz w:val="22"/>
          <w:szCs w:val="22"/>
          <w:lang w:val="uz-Cyrl-UZ"/>
        </w:rPr>
        <w:tab/>
      </w:r>
      <w:r w:rsidRPr="003855D4">
        <w:rPr>
          <w:rFonts w:ascii="BalticaUzbek" w:hAnsi="BalticaUzbek" w:cs="Times New Roman"/>
          <w:b/>
          <w:sz w:val="22"/>
          <w:szCs w:val="22"/>
          <w:lang w:val="uz-Cyrl-UZ"/>
        </w:rPr>
        <w:tab/>
        <w:t>(3)</w:t>
      </w:r>
    </w:p>
    <w:p w:rsidR="007D671A" w:rsidRPr="00722D6A" w:rsidRDefault="007D671A" w:rsidP="007D671A">
      <w:pPr>
        <w:rPr>
          <w:rFonts w:ascii="BalticaUzbek" w:hAnsi="BalticaUzbek" w:cs="Times New Roman"/>
          <w:sz w:val="22"/>
          <w:szCs w:val="22"/>
          <w:lang w:val="uz-Cyrl-UZ"/>
        </w:rPr>
      </w:pPr>
      <w:r w:rsidRPr="00722D6A">
        <w:rPr>
          <w:rFonts w:ascii="BalticaUzbek" w:hAnsi="BalticaUzbek" w:cs="Times New Roman"/>
          <w:b/>
          <w:sz w:val="22"/>
          <w:szCs w:val="22"/>
          <w:lang w:val="uz-Cyrl-UZ"/>
        </w:rPr>
        <w:t xml:space="preserve">                        </w:t>
      </w:r>
      <w:r w:rsidRPr="003855D4">
        <w:rPr>
          <w:rFonts w:ascii="BalticaUzbek" w:hAnsi="BalticaUzbek" w:cs="Times New Roman"/>
          <w:b/>
          <w:sz w:val="22"/>
          <w:szCs w:val="22"/>
          <w:lang w:val="uz-Cyrl-UZ"/>
        </w:rPr>
        <w:t>XқX</w:t>
      </w:r>
      <w:r w:rsidRPr="00722D6A">
        <w:rPr>
          <w:rFonts w:ascii="BalticaUzbek" w:hAnsi="BalticaUzbek" w:cs="Times New Roman"/>
          <w:b/>
          <w:sz w:val="22"/>
          <w:szCs w:val="22"/>
          <w:lang w:val="uz-Cyrl-UZ"/>
        </w:rPr>
        <w:tab/>
        <w:t xml:space="preserve"> </w:t>
      </w:r>
      <w:r w:rsidRPr="00722D6A">
        <w:rPr>
          <w:rFonts w:ascii="BalticaUzbek" w:hAnsi="BalticaUzbek" w:cs="Times New Roman"/>
          <w:b/>
          <w:sz w:val="22"/>
          <w:szCs w:val="22"/>
          <w:lang w:val="uz-Cyrl-UZ"/>
        </w:rPr>
        <w:tab/>
        <w:t xml:space="preserve">   </w:t>
      </w:r>
      <w:r w:rsidRPr="003855D4">
        <w:rPr>
          <w:rFonts w:ascii="BalticaUzbek" w:hAnsi="BalticaUzbek" w:cs="Times New Roman"/>
          <w:b/>
          <w:sz w:val="22"/>
          <w:szCs w:val="22"/>
          <w:lang w:val="uz-Cyrl-UZ"/>
        </w:rPr>
        <w:t>(4)</w:t>
      </w:r>
      <w:r w:rsidRPr="003855D4">
        <w:rPr>
          <w:rFonts w:ascii="BalticaUzbek" w:hAnsi="BalticaUzbek" w:cs="Times New Roman"/>
          <w:sz w:val="22"/>
          <w:szCs w:val="22"/>
          <w:lang w:val="uz-Cyrl-UZ"/>
        </w:rPr>
        <w:t xml:space="preserve"> </w:t>
      </w:r>
      <w:r w:rsidRPr="00722D6A">
        <w:rPr>
          <w:rFonts w:ascii="BalticaUzbek" w:hAnsi="BalticaUzbek" w:cs="Times New Roman"/>
          <w:sz w:val="22"/>
          <w:szCs w:val="22"/>
          <w:lang w:val="uz-Cyrl-UZ"/>
        </w:rPr>
        <w:t>ни келтириб чиқарамиз.</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Х тепасидаги чизиқ берилган моделда ўзгарувчилар экзоген характерда эканлигини кўрсатади. (2), (3), (4) ларнинг қийматини (1) га қўйсак:</w:t>
      </w:r>
    </w:p>
    <w:p w:rsidR="007D671A" w:rsidRPr="00722D6A" w:rsidRDefault="007D671A" w:rsidP="007D671A">
      <w:pPr>
        <w:ind w:firstLine="567"/>
        <w:jc w:val="center"/>
        <w:rPr>
          <w:rFonts w:ascii="BalticaUzbek" w:hAnsi="BalticaUzbek" w:cs="Times New Roman"/>
          <w:sz w:val="22"/>
          <w:szCs w:val="22"/>
          <w:lang w:val="uz-Cyrl-UZ"/>
        </w:rPr>
      </w:pPr>
      <w:r w:rsidRPr="00722D6A">
        <w:rPr>
          <w:rFonts w:ascii="BalticaUzbek" w:hAnsi="BalticaUzbek" w:cs="Times New Roman"/>
          <w:b/>
          <w:sz w:val="22"/>
          <w:szCs w:val="22"/>
          <w:lang w:val="uz-Cyrl-UZ"/>
        </w:rPr>
        <w:lastRenderedPageBreak/>
        <w:t>Y</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e*Y-M*Y</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X</w:t>
      </w:r>
      <w:r w:rsidRPr="00722D6A">
        <w:rPr>
          <w:rFonts w:ascii="BalticaUzbek" w:hAnsi="BalticaUzbek" w:cs="Times New Roman"/>
          <w:sz w:val="22"/>
          <w:szCs w:val="22"/>
          <w:lang w:val="uz-Cyrl-UZ"/>
        </w:rPr>
        <w:t xml:space="preserve"> келиб чиқади.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У тенгламани ечсак: </w:t>
      </w:r>
      <w:r w:rsidRPr="00722D6A">
        <w:rPr>
          <w:rFonts w:ascii="BalticaUzbek" w:hAnsi="BalticaUzbek" w:cs="Times New Roman"/>
          <w:b/>
          <w:sz w:val="22"/>
          <w:szCs w:val="22"/>
          <w:lang w:val="uz-Cyrl-UZ"/>
        </w:rPr>
        <w:t>Y</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X/(1-е</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М)</w:t>
      </w:r>
      <w:r w:rsidRPr="00722D6A">
        <w:rPr>
          <w:rFonts w:ascii="BalticaUzbek" w:hAnsi="BalticaUzbek" w:cs="Times New Roman"/>
          <w:sz w:val="22"/>
          <w:szCs w:val="22"/>
          <w:lang w:val="uz-Cyrl-UZ"/>
        </w:rPr>
        <w:t xml:space="preserve"> ни оламиз. Шу ердан базали мультипликатор формуласи келиб чиқади:</w:t>
      </w:r>
    </w:p>
    <w:p w:rsidR="007D671A" w:rsidRPr="00722D6A" w:rsidRDefault="007D671A" w:rsidP="007D671A">
      <w:pPr>
        <w:ind w:firstLine="567"/>
        <w:jc w:val="center"/>
        <w:rPr>
          <w:rFonts w:ascii="BalticaUzbek" w:hAnsi="BalticaUzbek" w:cs="Times New Roman"/>
          <w:b/>
          <w:sz w:val="22"/>
          <w:szCs w:val="22"/>
          <w:lang w:val="uz-Cyrl-UZ"/>
        </w:rPr>
      </w:pPr>
      <w:r w:rsidRPr="00722D6A">
        <w:rPr>
          <w:rFonts w:ascii="BalticaUzbek" w:hAnsi="BalticaUzbek" w:cs="Times New Roman"/>
          <w:b/>
          <w:sz w:val="22"/>
          <w:szCs w:val="22"/>
          <w:lang w:val="uz-Cyrl-UZ"/>
        </w:rPr>
        <w:t>К</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Y/X</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1/(1-е</w:t>
      </w:r>
      <w:r>
        <w:rPr>
          <w:rFonts w:ascii="BalticaUzbek" w:hAnsi="BalticaUzbek" w:cs="Times New Roman"/>
          <w:b/>
          <w:sz w:val="22"/>
          <w:szCs w:val="22"/>
          <w:lang w:val="uz-Cyrl-UZ"/>
        </w:rPr>
        <w:t>Қ</w:t>
      </w:r>
      <w:r w:rsidRPr="00722D6A">
        <w:rPr>
          <w:rFonts w:ascii="BalticaUzbek" w:hAnsi="BalticaUzbek" w:cs="Times New Roman"/>
          <w:b/>
          <w:sz w:val="22"/>
          <w:szCs w:val="22"/>
          <w:lang w:val="uz-Cyrl-UZ"/>
        </w:rPr>
        <w:t>М).</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 формула минтақадаги харажатларнинг йиғиндиси ва минтақадан етказиб берилган маҳссулотлар нисбатини ифодалайди. ИБМ бозорга фақатгина умумий таъмирни баҳолаш имкониятини беради.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 таъсирнинг тармоқдан тармоққа тарқалиш жараёнини ҳамда унинг турли тармоқларга ва мултипликатор катталигидаги тармоқлараро фарқларга таъсир даражасини тушуниш учун минтақа иқтисодий тизимининг таркиби тўлиб тасвирланиши лозим.</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 ҳолда “харажат-чиқариш” моделлари ишлатилиши мумкин. Бу моделлардан фойдаланаётганда минтақадаги ишлаб чиқариш тармоқларининг умумий миқдори кўриб чиқилади. Уларнинг ҳар бири бир-бирига боғлиқ ҳисобланади. Биринчи тармоқдаги ишлаб чиқариш ёки “чиқариш” иккинчи тармоқдаги харажат сифатида ишлатилиши мумкин. Иккинчи тармоқда ишлаб чиқарилган маҳсулот ўз навбатида учинчи тармқнинг ишлаб чиқариш харажатлари сифатида ишлатилиши мумкин ва ҳоказо. Бу иқтисодиётга ташқи таъсирдан келиб чиқадиган мультипликатор самараларини ИБМга қараганда аниқроқ кузатиш имкониятини беради. n тармоқдан иборат бўлган, очиқ статистик иқтисодий тизим қуйидагича тасвирланиши мумкин:</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Xi</w:t>
      </w:r>
      <w:r>
        <w:rPr>
          <w:rFonts w:ascii="BalticaUzbek" w:hAnsi="BalticaUzbek" w:cs="Times New Roman"/>
          <w:sz w:val="22"/>
          <w:szCs w:val="22"/>
          <w:lang w:val="uz-Cyrl-UZ"/>
        </w:rPr>
        <w:t>қ</w:t>
      </w:r>
      <w:r w:rsidRPr="00722D6A">
        <w:rPr>
          <w:rFonts w:ascii="BalticaUzbek" w:hAnsi="BalticaUzbek" w:cs="Times New Roman"/>
          <w:sz w:val="22"/>
          <w:szCs w:val="22"/>
          <w:lang w:val="en-US"/>
        </w:rPr>
        <w:t>Σ</w:t>
      </w:r>
      <w:r w:rsidRPr="00722D6A">
        <w:rPr>
          <w:rFonts w:ascii="BalticaUzbek" w:hAnsi="BalticaUzbek" w:cs="Times New Roman"/>
          <w:sz w:val="22"/>
          <w:szCs w:val="22"/>
          <w:lang w:val="uz-Cyrl-UZ"/>
        </w:rPr>
        <w:t>Xij</w:t>
      </w:r>
      <w:r>
        <w:rPr>
          <w:rFonts w:ascii="BalticaUzbek" w:hAnsi="BalticaUzbek" w:cs="Times New Roman"/>
          <w:sz w:val="22"/>
          <w:szCs w:val="22"/>
          <w:lang w:val="uz-Cyrl-UZ"/>
        </w:rPr>
        <w:t>Қ</w:t>
      </w:r>
      <w:r w:rsidRPr="00722D6A">
        <w:rPr>
          <w:rFonts w:ascii="BalticaUzbek" w:hAnsi="BalticaUzbek" w:cs="Times New Roman"/>
          <w:sz w:val="22"/>
          <w:szCs w:val="22"/>
          <w:lang w:val="uz-Cyrl-UZ"/>
        </w:rPr>
        <w:t>Yi, i,j</w:t>
      </w:r>
      <w:r>
        <w:rPr>
          <w:rFonts w:ascii="BalticaUzbek" w:hAnsi="BalticaUzbek" w:cs="Times New Roman"/>
          <w:sz w:val="22"/>
          <w:szCs w:val="22"/>
          <w:lang w:val="uz-Cyrl-UZ"/>
        </w:rPr>
        <w:t>қ</w:t>
      </w:r>
      <w:r w:rsidRPr="00722D6A">
        <w:rPr>
          <w:rFonts w:ascii="BalticaUzbek" w:hAnsi="BalticaUzbek" w:cs="Times New Roman"/>
          <w:sz w:val="22"/>
          <w:szCs w:val="22"/>
          <w:lang w:val="uz-Cyrl-UZ"/>
        </w:rPr>
        <w:t>1,2…n, (1) бу ерда</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 Xi-i-инчи тармоқнинг ялпи ишлаб чиқарилиши.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 Xij – j-инчи тармоқнинг ишлаб чиқарилишига харажат қилинган, i-инчи тармоқнинг маҳсулотлар миқдори. </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Yi – истеъмолчиларнинг фойдаланган i-инчи тармоқнинг маҳсулотлар миқдори. Агар бир нечта соддалаштирадиган эҳтимолларни қабул қилсак:</w:t>
      </w:r>
    </w:p>
    <w:p w:rsidR="007D671A" w:rsidRPr="00722D6A" w:rsidRDefault="007D671A" w:rsidP="007D671A">
      <w:pPr>
        <w:numPr>
          <w:ilvl w:val="0"/>
          <w:numId w:val="12"/>
        </w:numPr>
        <w:tabs>
          <w:tab w:val="clear" w:pos="927"/>
          <w:tab w:val="left"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ҳар бир маҳсулот гуруҳи ягона тармоқда ишлаб чиқарилади;</w:t>
      </w:r>
    </w:p>
    <w:p w:rsidR="007D671A" w:rsidRPr="00722D6A" w:rsidRDefault="007D671A" w:rsidP="007D671A">
      <w:pPr>
        <w:numPr>
          <w:ilvl w:val="0"/>
          <w:numId w:val="12"/>
        </w:numPr>
        <w:tabs>
          <w:tab w:val="clear" w:pos="927"/>
          <w:tab w:val="left"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харажатларни кўпайтирувчи ва қисқартирувчи ташқи омиллар мавжуд эмас;</w:t>
      </w:r>
    </w:p>
    <w:p w:rsidR="007D671A" w:rsidRPr="00722D6A" w:rsidRDefault="007D671A" w:rsidP="007D671A">
      <w:pPr>
        <w:numPr>
          <w:ilvl w:val="0"/>
          <w:numId w:val="12"/>
        </w:numPr>
        <w:tabs>
          <w:tab w:val="clear" w:pos="927"/>
          <w:tab w:val="left"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ҳар бир маҳсулот учун ягона ишлаб чиқариш жараёни бўлиб, у маҳсулотнинг ўзаро ўрнини босишни мустасно этади.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Шунда (3)дан </w:t>
      </w:r>
      <w:proofErr w:type="spellStart"/>
      <w:r w:rsidRPr="00722D6A">
        <w:rPr>
          <w:rFonts w:ascii="BalticaUzbek" w:hAnsi="BalticaUzbek" w:cs="Times New Roman"/>
          <w:sz w:val="22"/>
          <w:szCs w:val="22"/>
          <w:lang w:val="en-US"/>
        </w:rPr>
        <w:t>Xij</w:t>
      </w:r>
      <w:proofErr w:type="spellEnd"/>
      <w:r>
        <w:rPr>
          <w:rFonts w:ascii="BalticaUzbek" w:hAnsi="BalticaUzbek" w:cs="Times New Roman"/>
          <w:sz w:val="22"/>
          <w:szCs w:val="22"/>
        </w:rPr>
        <w:t>қ</w:t>
      </w:r>
      <w:proofErr w:type="spellStart"/>
      <w:r w:rsidRPr="00722D6A">
        <w:rPr>
          <w:rFonts w:ascii="BalticaUzbek" w:hAnsi="BalticaUzbek" w:cs="Times New Roman"/>
          <w:sz w:val="22"/>
          <w:szCs w:val="22"/>
          <w:lang w:val="en-US"/>
        </w:rPr>
        <w:t>aij</w:t>
      </w:r>
      <w:proofErr w:type="spellEnd"/>
      <w:r w:rsidRPr="00722D6A">
        <w:rPr>
          <w:rFonts w:ascii="BalticaUzbek" w:hAnsi="BalticaUzbek" w:cs="Times New Roman"/>
          <w:sz w:val="22"/>
          <w:szCs w:val="22"/>
        </w:rPr>
        <w:t xml:space="preserve"> </w:t>
      </w:r>
      <w:r w:rsidRPr="00722D6A">
        <w:rPr>
          <w:rFonts w:ascii="BalticaUzbek" w:hAnsi="BalticaUzbek" w:cs="Times New Roman"/>
          <w:sz w:val="22"/>
          <w:szCs w:val="22"/>
          <w:lang w:val="uz-Cyrl-UZ"/>
        </w:rPr>
        <w:t>келиб чиқади. Бу ерда aij – j-инчи маҳсулот бирлигини ишлаб чиқариш учун харажат қилинадиган i-инчи маҳсулот миқдорини аниқлаб берадиган технологик коэффициент. Xi-j-инчи тармоқнинг ишлаб чиқариши.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Унда (I) формуласи қуйидагича ўзгартирилиши мумкин:</w:t>
      </w:r>
    </w:p>
    <w:p w:rsidR="007D671A" w:rsidRPr="00722D6A" w:rsidRDefault="007D671A" w:rsidP="007D671A">
      <w:pPr>
        <w:ind w:firstLine="567"/>
        <w:rPr>
          <w:rFonts w:ascii="BalticaUzbek" w:hAnsi="BalticaUzbek" w:cs="Times New Roman"/>
          <w:sz w:val="22"/>
          <w:szCs w:val="22"/>
          <w:lang w:val="uz-Cyrl-UZ"/>
        </w:rPr>
      </w:pPr>
      <w:r w:rsidRPr="00722D6A">
        <w:rPr>
          <w:rFonts w:ascii="BalticaUzbek" w:hAnsi="BalticaUzbek" w:cs="Times New Roman"/>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0pt;margin-top:.5pt;width:119pt;height:42pt;z-index:-251657216" wrapcoords="0 0 21600 0 21600 21600 0 21600 0 0">
            <v:imagedata r:id="rId6" o:title=""/>
            <w10:wrap type="square"/>
          </v:shape>
          <o:OLEObject Type="Embed" ProgID="Equation.3" ShapeID="_x0000_s1026" DrawAspect="Content" ObjectID="_1413631352" r:id="rId7"/>
        </w:pict>
      </w:r>
    </w:p>
    <w:p w:rsidR="007D671A" w:rsidRPr="00722D6A" w:rsidRDefault="007D671A" w:rsidP="007D671A">
      <w:pPr>
        <w:ind w:firstLine="567"/>
        <w:jc w:val="center"/>
        <w:rPr>
          <w:rFonts w:ascii="BalticaUzbek" w:hAnsi="BalticaUzbek" w:cs="Times New Roman"/>
          <w:sz w:val="22"/>
          <w:szCs w:val="22"/>
          <w:lang w:val="uz-Cyrl-UZ"/>
        </w:rPr>
      </w:pPr>
    </w:p>
    <w:p w:rsidR="007D671A" w:rsidRPr="00722D6A" w:rsidRDefault="007D671A" w:rsidP="007D671A">
      <w:pPr>
        <w:ind w:firstLine="567"/>
        <w:rPr>
          <w:rFonts w:ascii="BalticaUzbek" w:hAnsi="BalticaUzbek" w:cs="Times New Roman"/>
          <w:sz w:val="22"/>
          <w:szCs w:val="22"/>
          <w:lang w:val="uz-Cyrl-UZ"/>
        </w:rPr>
      </w:pPr>
    </w:p>
    <w:p w:rsidR="007D671A" w:rsidRPr="00722D6A" w:rsidRDefault="007D671A" w:rsidP="007D671A">
      <w:pPr>
        <w:ind w:firstLine="567"/>
        <w:rPr>
          <w:rFonts w:ascii="BalticaUzbek" w:hAnsi="BalticaUzbek" w:cs="Times New Roman"/>
          <w:sz w:val="22"/>
          <w:szCs w:val="22"/>
          <w:lang w:val="uz-Cyrl-UZ"/>
        </w:rPr>
      </w:pPr>
    </w:p>
    <w:p w:rsidR="007D671A" w:rsidRPr="003855D4"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Ёки матрица кўринишида </w:t>
      </w:r>
      <w:r w:rsidRPr="003855D4">
        <w:rPr>
          <w:rFonts w:ascii="BalticaUzbek" w:hAnsi="BalticaUzbek" w:cs="Times New Roman"/>
          <w:sz w:val="22"/>
          <w:szCs w:val="22"/>
          <w:lang w:val="uz-Cyrl-UZ"/>
        </w:rPr>
        <w:tab/>
      </w:r>
      <w:r w:rsidRPr="00722D6A">
        <w:rPr>
          <w:rFonts w:ascii="BalticaUzbek" w:hAnsi="BalticaUzbek" w:cs="Times New Roman"/>
          <w:b/>
          <w:sz w:val="22"/>
          <w:szCs w:val="22"/>
          <w:lang w:val="uz-Cyrl-UZ"/>
        </w:rPr>
        <w:t>Х</w:t>
      </w:r>
      <w:r w:rsidRPr="003855D4">
        <w:rPr>
          <w:rFonts w:ascii="BalticaUzbek" w:hAnsi="BalticaUzbek" w:cs="Times New Roman"/>
          <w:b/>
          <w:sz w:val="22"/>
          <w:szCs w:val="22"/>
          <w:lang w:val="uz-Cyrl-UZ"/>
        </w:rPr>
        <w:t>қAXҚY</w:t>
      </w:r>
      <w:r w:rsidRPr="003855D4">
        <w:rPr>
          <w:rFonts w:ascii="BalticaUzbek" w:hAnsi="BalticaUzbek" w:cs="Times New Roman"/>
          <w:b/>
          <w:sz w:val="22"/>
          <w:szCs w:val="22"/>
          <w:lang w:val="uz-Cyrl-UZ"/>
        </w:rPr>
        <w:tab/>
        <w:t>(3)</w:t>
      </w:r>
    </w:p>
    <w:p w:rsidR="007D671A" w:rsidRPr="003855D4" w:rsidRDefault="007D671A" w:rsidP="007D671A">
      <w:pPr>
        <w:ind w:firstLine="567"/>
        <w:jc w:val="both"/>
        <w:rPr>
          <w:rFonts w:ascii="BalticaUzbek" w:hAnsi="BalticaUzbek" w:cs="Times New Roman"/>
          <w:sz w:val="22"/>
          <w:szCs w:val="22"/>
          <w:lang w:val="uz-Cyrl-UZ"/>
        </w:rPr>
      </w:pPr>
      <w:r w:rsidRPr="003855D4">
        <w:rPr>
          <w:rFonts w:ascii="BalticaUzbek" w:hAnsi="BalticaUzbek" w:cs="Times New Roman"/>
          <w:sz w:val="22"/>
          <w:szCs w:val="22"/>
          <w:lang w:val="uz-Cyrl-UZ"/>
        </w:rPr>
        <w:t>(3)</w:t>
      </w:r>
      <w:r w:rsidRPr="00722D6A">
        <w:rPr>
          <w:rFonts w:ascii="BalticaUzbek" w:hAnsi="BalticaUzbek" w:cs="Times New Roman"/>
          <w:sz w:val="22"/>
          <w:szCs w:val="22"/>
          <w:lang w:val="uz-Cyrl-UZ"/>
        </w:rPr>
        <w:t xml:space="preserve">га </w:t>
      </w:r>
      <w:r w:rsidRPr="00722D6A">
        <w:rPr>
          <w:rFonts w:ascii="BalticaUzbek" w:hAnsi="BalticaUzbek" w:cs="Times New Roman"/>
          <w:b/>
          <w:sz w:val="22"/>
          <w:szCs w:val="22"/>
          <w:lang w:val="uz-Cyrl-UZ"/>
        </w:rPr>
        <w:t>Х</w:t>
      </w:r>
      <w:r w:rsidRPr="00722D6A">
        <w:rPr>
          <w:rFonts w:ascii="BalticaUzbek" w:hAnsi="BalticaUzbek" w:cs="Times New Roman"/>
          <w:sz w:val="22"/>
          <w:szCs w:val="22"/>
          <w:lang w:val="uz-Cyrl-UZ"/>
        </w:rPr>
        <w:t xml:space="preserve">га нисбатан ечаётганда, </w:t>
      </w:r>
      <w:r w:rsidRPr="003855D4">
        <w:rPr>
          <w:rFonts w:ascii="BalticaUzbek" w:hAnsi="BalticaUzbek" w:cs="Times New Roman"/>
          <w:b/>
          <w:sz w:val="22"/>
          <w:szCs w:val="22"/>
          <w:lang w:val="uz-Cyrl-UZ"/>
        </w:rPr>
        <w:t>Xқ(I-A)*Y</w:t>
      </w:r>
      <w:r w:rsidRPr="003855D4">
        <w:rPr>
          <w:rFonts w:ascii="BalticaUzbek" w:hAnsi="BalticaUzbek" w:cs="Times New Roman"/>
          <w:b/>
          <w:sz w:val="22"/>
          <w:szCs w:val="22"/>
          <w:lang w:val="uz-Cyrl-UZ"/>
        </w:rPr>
        <w:tab/>
        <w:t>(4)</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(4) формула </w:t>
      </w:r>
      <w:r w:rsidRPr="003855D4">
        <w:rPr>
          <w:rFonts w:ascii="BalticaUzbek" w:hAnsi="BalticaUzbek" w:cs="Times New Roman"/>
          <w:b/>
          <w:sz w:val="22"/>
          <w:szCs w:val="22"/>
          <w:lang w:val="uz-Cyrl-UZ"/>
        </w:rPr>
        <w:t>Y</w:t>
      </w:r>
      <w:r w:rsidRPr="00722D6A">
        <w:rPr>
          <w:rFonts w:ascii="BalticaUzbek" w:hAnsi="BalticaUzbek" w:cs="Times New Roman"/>
          <w:b/>
          <w:sz w:val="22"/>
          <w:szCs w:val="22"/>
          <w:lang w:val="uz-Cyrl-UZ"/>
        </w:rPr>
        <w:t xml:space="preserve"> </w:t>
      </w:r>
      <w:r w:rsidRPr="00722D6A">
        <w:rPr>
          <w:rFonts w:ascii="BalticaUzbek" w:hAnsi="BalticaUzbek" w:cs="Times New Roman"/>
          <w:sz w:val="22"/>
          <w:szCs w:val="22"/>
          <w:lang w:val="uz-Cyrl-UZ"/>
        </w:rPr>
        <w:t xml:space="preserve">якуний истеъмолнинг вектор аҳамиятининг берилган прогнози ва </w:t>
      </w:r>
      <w:r w:rsidRPr="00722D6A">
        <w:rPr>
          <w:rFonts w:ascii="BalticaUzbek" w:hAnsi="BalticaUzbek" w:cs="Times New Roman"/>
          <w:b/>
          <w:sz w:val="22"/>
          <w:szCs w:val="22"/>
          <w:lang w:val="uz-Cyrl-UZ"/>
        </w:rPr>
        <w:t>(</w:t>
      </w:r>
      <w:r w:rsidRPr="003855D4">
        <w:rPr>
          <w:rFonts w:ascii="BalticaUzbek" w:hAnsi="BalticaUzbek" w:cs="Times New Roman"/>
          <w:b/>
          <w:sz w:val="22"/>
          <w:szCs w:val="22"/>
          <w:lang w:val="uz-Cyrl-UZ"/>
        </w:rPr>
        <w:t>I-A</w:t>
      </w:r>
      <w:r w:rsidRPr="00722D6A">
        <w:rPr>
          <w:rFonts w:ascii="BalticaUzbek" w:hAnsi="BalticaUzbek" w:cs="Times New Roman"/>
          <w:b/>
          <w:sz w:val="22"/>
          <w:szCs w:val="22"/>
          <w:lang w:val="uz-Cyrl-UZ"/>
        </w:rPr>
        <w:t>)</w:t>
      </w:r>
      <w:r w:rsidRPr="003855D4">
        <w:rPr>
          <w:rFonts w:ascii="BalticaUzbek" w:hAnsi="BalticaUzbek" w:cs="Times New Roman"/>
          <w:sz w:val="22"/>
          <w:szCs w:val="22"/>
          <w:lang w:val="uz-Cyrl-UZ"/>
        </w:rPr>
        <w:t xml:space="preserve"> </w:t>
      </w:r>
      <w:r w:rsidRPr="00722D6A">
        <w:rPr>
          <w:rFonts w:ascii="BalticaUzbek" w:hAnsi="BalticaUzbek" w:cs="Times New Roman"/>
          <w:sz w:val="22"/>
          <w:szCs w:val="22"/>
          <w:lang w:val="uz-Cyrl-UZ"/>
        </w:rPr>
        <w:t>матрицанинг тузилмавий коэффицентлари асосида якуний ҳамда оралиқ истеъмолни таъминлаш зарур бўлган ялпи ишлаб чиқариш ҳажммини топиш имконини беради.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Эконометрик моделлар орасида 2 хил турини ажратиш мумкин: оддий ва қўшма тенгламалар тизими билан. Биринчилар умуммиллий ва минтақавий ўзгарувчиларни боғловчи регрессив тенгламалардан ташкил топади.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Қўшма тенгламалар тизимга эга бўлган моделларда ички ўзгарувчили моделлар ва алоҳида тенгламалар орасидаги принципиал алоқалар ҳисобга олинган. Минтақавий таҳлилнинг кўриб чиқилган моделлари минтақанинг иқтисодий ўсишини прогнозлаш учун мўлжалланган бўлиб, улар айнан иқтисодий ўсиш муаммолари ва имкониятлари нуқтаи назаридан минтақавий қарорлар баҳосини беради.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lastRenderedPageBreak/>
        <w:t>Аммо минтақаларнинг ижтимоий-иқтисодий қарорларнинг кўп режали баҳосини тузилиши, қарорларни қабул қилиш ва амалга ошириш жараёнида қатнашувчилар манфаатларининг келишуви нуқтаи назаридан уларни баҳолаш зарурлигини ва имкониятларини, бу қарорларнинг минтақадаги ижтимоий-иқтисодий ва экологик ҳолатларга таъсирини кўзда тутади.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Амалиётда бундай келишувни фақатгина минтақанинг иқтисодий-ижтимоий тизимининг фаолиятини амалга оширувчи модуллар тизими таъминлаши мумкин. Бундай тизимларни ишлаб чиқиш бизнинг мамлакатимиз ва хорижда ҳам олиб борилмоқда.</w:t>
      </w:r>
    </w:p>
    <w:p w:rsidR="007D671A" w:rsidRPr="00722D6A" w:rsidRDefault="007D671A" w:rsidP="007D671A">
      <w:pPr>
        <w:ind w:firstLine="567"/>
        <w:jc w:val="both"/>
        <w:rPr>
          <w:rFonts w:ascii="BalticaUzbek" w:hAnsi="BalticaUzbek" w:cs="Times New Roman"/>
          <w:sz w:val="22"/>
          <w:szCs w:val="22"/>
          <w:lang w:val="uz-Cyrl-UZ"/>
        </w:rPr>
      </w:pPr>
    </w:p>
    <w:p w:rsidR="007D671A" w:rsidRPr="00722D6A" w:rsidRDefault="007D671A" w:rsidP="007D671A">
      <w:pPr>
        <w:jc w:val="center"/>
        <w:rPr>
          <w:rFonts w:ascii="BalticaUzbek" w:hAnsi="BalticaUzbek" w:cs="Times New Roman"/>
          <w:lang w:val="uz-Cyrl-UZ"/>
        </w:rPr>
      </w:pPr>
      <w:r w:rsidRPr="00722D6A">
        <w:rPr>
          <w:rFonts w:ascii="BalticaUzbek" w:hAnsi="BalticaUzbek" w:cs="Times New Roman"/>
          <w:lang w:val="uz-Cyrl-UZ"/>
        </w:rPr>
        <w:t>16.4. Ўзбекистонда  минтақалар</w:t>
      </w:r>
    </w:p>
    <w:p w:rsidR="007D671A" w:rsidRPr="00722D6A" w:rsidRDefault="007D671A" w:rsidP="007D671A">
      <w:pPr>
        <w:jc w:val="center"/>
        <w:rPr>
          <w:rFonts w:ascii="BalticaUzbek" w:hAnsi="BalticaUzbek" w:cs="Times New Roman"/>
          <w:lang w:val="uz-Cyrl-UZ"/>
        </w:rPr>
      </w:pPr>
      <w:r w:rsidRPr="00722D6A">
        <w:rPr>
          <w:rFonts w:ascii="BalticaUzbek" w:hAnsi="BalticaUzbek" w:cs="Times New Roman"/>
          <w:lang w:val="uz-Cyrl-UZ"/>
        </w:rPr>
        <w:t>ривожланишининг аҳволи ва прогнозли баҳолаш.</w:t>
      </w:r>
    </w:p>
    <w:p w:rsidR="007D671A" w:rsidRPr="00722D6A" w:rsidRDefault="007D671A" w:rsidP="007D671A">
      <w:pPr>
        <w:rPr>
          <w:rFonts w:ascii="BalticaUzbek" w:hAnsi="BalticaUzbek" w:cs="Times New Roman"/>
          <w:sz w:val="22"/>
          <w:szCs w:val="22"/>
          <w:lang w:val="uz-Cyrl-UZ"/>
        </w:rPr>
      </w:pPr>
    </w:p>
    <w:p w:rsidR="007D671A" w:rsidRPr="00722D6A" w:rsidRDefault="007D671A" w:rsidP="007D671A">
      <w:pPr>
        <w:ind w:firstLine="567"/>
        <w:rPr>
          <w:rFonts w:ascii="BalticaUzbek" w:hAnsi="BalticaUzbek" w:cs="Times New Roman"/>
          <w:sz w:val="22"/>
          <w:szCs w:val="22"/>
          <w:lang w:val="uz-Cyrl-UZ"/>
        </w:rPr>
      </w:pPr>
      <w:r w:rsidRPr="00722D6A">
        <w:rPr>
          <w:rFonts w:ascii="BalticaUzbek" w:hAnsi="BalticaUzbek" w:cs="Times New Roman"/>
          <w:sz w:val="22"/>
          <w:szCs w:val="22"/>
          <w:lang w:val="uz-Cyrl-UZ"/>
        </w:rPr>
        <w:t>Ўзбекистон минтақалардаги иқтисодий кризис шароитларида ишлаб чиқариш жараёнининг амалга оширилиши тобора ёмонлашиб борарди ва қуйидагиларда намаён бўларди:</w:t>
      </w:r>
    </w:p>
    <w:p w:rsidR="007D671A" w:rsidRPr="00722D6A" w:rsidRDefault="007D671A" w:rsidP="007D671A">
      <w:pPr>
        <w:numPr>
          <w:ilvl w:val="0"/>
          <w:numId w:val="1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федерация субъетларининг нафақат ресурс балки товар бозорларини ўз ичига олувчи минтақавий хўжаликларнинг аҳамиятли механизацияси бўлиб ўтарди.</w:t>
      </w:r>
    </w:p>
    <w:p w:rsidR="007D671A" w:rsidRPr="00722D6A" w:rsidRDefault="007D671A" w:rsidP="007D671A">
      <w:pPr>
        <w:numPr>
          <w:ilvl w:val="0"/>
          <w:numId w:val="1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Ўзбекистонга кирувчи минтақаларининг саноат ва ижтимоий ривожланиш темпларининг дифференциацияси ошиб борарди.</w:t>
      </w:r>
    </w:p>
    <w:p w:rsidR="007D671A" w:rsidRPr="00722D6A" w:rsidRDefault="007D671A" w:rsidP="007D671A">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 ҳолатларнинг асосий иқтисодий сабаблари давлат томонидан ўтказилаётган макроиқтисодий сиёсат билан белгиланган. Айниқса, ташқи иқтисодий фаолият соҳасида Ўзбекистонда маҳсулотга ихтисослашган минтақаларнинг қуйидаги турларини ажратиш мумкин:</w:t>
      </w:r>
    </w:p>
    <w:p w:rsidR="007D671A" w:rsidRPr="00722D6A" w:rsidRDefault="007D671A" w:rsidP="007D671A">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Ёқилғи-энергетик комплекс – I тур.</w:t>
      </w:r>
    </w:p>
    <w:p w:rsidR="007D671A" w:rsidRPr="00722D6A" w:rsidRDefault="007D671A" w:rsidP="007D671A">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Металлургия комплекси – II тур.</w:t>
      </w:r>
    </w:p>
    <w:p w:rsidR="007D671A" w:rsidRPr="00722D6A" w:rsidRDefault="007D671A" w:rsidP="007D671A">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Химик-ўрмон комплекс – III тур.</w:t>
      </w:r>
    </w:p>
    <w:p w:rsidR="007D671A" w:rsidRPr="00722D6A" w:rsidRDefault="007D671A" w:rsidP="007D671A">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Машинасозлик ва метални қайта ишлаш – </w:t>
      </w:r>
      <w:r w:rsidRPr="00722D6A">
        <w:rPr>
          <w:rFonts w:ascii="BalticaUzbek" w:hAnsi="BalticaUzbek" w:cs="Times New Roman"/>
          <w:sz w:val="22"/>
          <w:szCs w:val="22"/>
          <w:lang w:val="en-US"/>
        </w:rPr>
        <w:t>IV</w:t>
      </w:r>
      <w:r w:rsidRPr="00722D6A">
        <w:rPr>
          <w:rFonts w:ascii="BalticaUzbek" w:hAnsi="BalticaUzbek" w:cs="Times New Roman"/>
          <w:sz w:val="22"/>
          <w:szCs w:val="22"/>
          <w:lang w:val="uz-Cyrl-UZ"/>
        </w:rPr>
        <w:t xml:space="preserve"> тур.</w:t>
      </w:r>
    </w:p>
    <w:p w:rsidR="007D671A" w:rsidRPr="00722D6A" w:rsidRDefault="007D671A" w:rsidP="007D671A">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Қурилиш материаллари, шиша саноатлари – </w:t>
      </w:r>
      <w:r w:rsidRPr="00722D6A">
        <w:rPr>
          <w:rFonts w:ascii="BalticaUzbek" w:hAnsi="BalticaUzbek" w:cs="Times New Roman"/>
          <w:sz w:val="22"/>
          <w:szCs w:val="22"/>
          <w:lang w:val="en-US"/>
        </w:rPr>
        <w:t>V</w:t>
      </w:r>
      <w:r w:rsidRPr="00722D6A">
        <w:rPr>
          <w:rFonts w:ascii="BalticaUzbek" w:hAnsi="BalticaUzbek" w:cs="Times New Roman"/>
          <w:sz w:val="22"/>
          <w:szCs w:val="22"/>
          <w:lang w:val="uz-Cyrl-UZ"/>
        </w:rPr>
        <w:t xml:space="preserve"> тур.</w:t>
      </w:r>
    </w:p>
    <w:p w:rsidR="007D671A" w:rsidRPr="00722D6A" w:rsidRDefault="007D671A" w:rsidP="007D671A">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Енгил саноат – </w:t>
      </w:r>
      <w:r w:rsidRPr="00722D6A">
        <w:rPr>
          <w:rFonts w:ascii="BalticaUzbek" w:hAnsi="BalticaUzbek" w:cs="Times New Roman"/>
          <w:sz w:val="22"/>
          <w:szCs w:val="22"/>
          <w:lang w:val="en-US"/>
        </w:rPr>
        <w:t>V</w:t>
      </w:r>
      <w:r w:rsidRPr="00722D6A">
        <w:rPr>
          <w:rFonts w:ascii="BalticaUzbek" w:hAnsi="BalticaUzbek" w:cs="Times New Roman"/>
          <w:sz w:val="22"/>
          <w:szCs w:val="22"/>
          <w:lang w:val="uz-Cyrl-UZ"/>
        </w:rPr>
        <w:t>I тур.</w:t>
      </w:r>
    </w:p>
    <w:p w:rsidR="007D671A" w:rsidRPr="00722D6A" w:rsidRDefault="007D671A" w:rsidP="007D671A">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Озиқ-овқат ва қайта ишлаш саноати – VII тур.</w:t>
      </w:r>
    </w:p>
    <w:p w:rsidR="007D671A" w:rsidRPr="00722D6A" w:rsidRDefault="007D671A" w:rsidP="007D671A">
      <w:pPr>
        <w:ind w:firstLine="570"/>
        <w:jc w:val="both"/>
        <w:rPr>
          <w:rFonts w:ascii="BalticaUzbek" w:hAnsi="BalticaUzbek" w:cs="Times New Roman"/>
          <w:sz w:val="22"/>
          <w:szCs w:val="22"/>
          <w:lang w:val="uz-Cyrl-UZ"/>
        </w:rPr>
      </w:pPr>
      <w:r w:rsidRPr="00722D6A">
        <w:rPr>
          <w:rFonts w:ascii="BalticaUzbek" w:hAnsi="BalticaUzbek" w:cs="Times New Roman"/>
          <w:sz w:val="22"/>
          <w:szCs w:val="22"/>
          <w:lang w:val="uz-Cyrl-UZ"/>
        </w:rPr>
        <w:t>Ташқи савдо бўйича давлат монополиясидан воз кечиш Ўзбекистоннинг табиий ресурсларни қазиб олиш ва  қайта ишлашга ихтисослашган минтақалари билан узоқ хориж мамлакатларининг ўзаро алмашинувининг кучайишига кўмаклашди. Бунга охирги йилларда ёқилғи-энергетика ва хом ашё комплексини қўллаб-қувватланишини таъминловчи давлат иқтисодий сиёсатнинг умумий йўналтирилганлиги ҳам кўмаклашди.</w:t>
      </w:r>
    </w:p>
    <w:p w:rsidR="007D671A" w:rsidRPr="00722D6A" w:rsidRDefault="007D671A" w:rsidP="007D671A">
      <w:pPr>
        <w:ind w:firstLine="570"/>
        <w:jc w:val="both"/>
        <w:rPr>
          <w:rFonts w:ascii="BalticaUzbek" w:hAnsi="BalticaUzbek" w:cs="Times New Roman"/>
          <w:sz w:val="22"/>
          <w:szCs w:val="22"/>
          <w:lang w:val="uz-Cyrl-UZ"/>
        </w:rPr>
      </w:pPr>
      <w:r w:rsidRPr="00722D6A">
        <w:rPr>
          <w:rFonts w:ascii="BalticaUzbek" w:hAnsi="BalticaUzbek" w:cs="Times New Roman"/>
          <w:sz w:val="22"/>
          <w:szCs w:val="22"/>
          <w:lang w:val="uz-Cyrl-UZ"/>
        </w:rPr>
        <w:t>Якуний истеъмолни қондирувчи машинасозлик ва ишлаб чиқариш (электроэнергия ва ёқилғи истеъмолидан ташқари) деярли давлат ёрдамисиз қолди ва фақат ўз имкониятларига ва минтақа имкониятларига таяниши мумкин эди. айнан IV ва V тур минтақаларида (машинасозлик, енгил саноат) ишлаб чиқариш кескин пасайди. Бунинг сабаблари: покооперацион алоқаларнинг узилиши мудофаа саноати конверсиясининг самарасиз ўтказилиши бўлди.</w:t>
      </w:r>
    </w:p>
    <w:p w:rsidR="007D671A" w:rsidRPr="00722D6A" w:rsidRDefault="007D671A" w:rsidP="007D671A">
      <w:pPr>
        <w:ind w:firstLine="570"/>
        <w:jc w:val="both"/>
        <w:rPr>
          <w:rFonts w:ascii="BalticaUzbek" w:hAnsi="BalticaUzbek" w:cs="Times New Roman"/>
          <w:sz w:val="22"/>
          <w:szCs w:val="22"/>
          <w:lang w:val="uz-Cyrl-UZ"/>
        </w:rPr>
      </w:pPr>
      <w:r w:rsidRPr="00722D6A">
        <w:rPr>
          <w:rFonts w:ascii="BalticaUzbek" w:hAnsi="BalticaUzbek" w:cs="Times New Roman"/>
          <w:sz w:val="22"/>
          <w:szCs w:val="22"/>
          <w:lang w:val="uz-Cyrl-UZ"/>
        </w:rPr>
        <w:t>Ташқи савдо фаолиятининг либераллаштирилиши ва Ўзбекистон экспортининг хом ашёга йўналтирилганлиги шуни аниқлаб бердики, умумий пасайиш миқёсида табиий ресурсларни қазиб олиш ва қайта ишлашга ихтисослашган ҳудудлар энг катта яшаб қолиш потенциалига эга.</w:t>
      </w:r>
    </w:p>
    <w:p w:rsidR="007D671A" w:rsidRPr="00722D6A" w:rsidRDefault="007D671A" w:rsidP="007D671A">
      <w:pPr>
        <w:ind w:firstLine="570"/>
        <w:jc w:val="both"/>
        <w:rPr>
          <w:rFonts w:ascii="BalticaUzbek" w:hAnsi="BalticaUzbek" w:cs="Times New Roman"/>
          <w:sz w:val="22"/>
          <w:szCs w:val="22"/>
          <w:lang w:val="uz-Cyrl-UZ"/>
        </w:rPr>
      </w:pPr>
      <w:r w:rsidRPr="00722D6A">
        <w:rPr>
          <w:rFonts w:ascii="BalticaUzbek" w:hAnsi="BalticaUzbek" w:cs="Times New Roman"/>
          <w:sz w:val="22"/>
          <w:szCs w:val="22"/>
          <w:lang w:val="uz-Cyrl-UZ"/>
        </w:rPr>
        <w:t>Ўтказилган таснифларга мос ҳолда уларга уч гуруҳ минтақалар киради. Бу минтақаларда ёнилғи-энергетика, металлургия ва кимё-ўрмон комплекслари устун туради.</w:t>
      </w:r>
    </w:p>
    <w:p w:rsidR="007D671A" w:rsidRPr="00722D6A" w:rsidRDefault="007D671A" w:rsidP="007D671A">
      <w:pPr>
        <w:ind w:firstLine="570"/>
        <w:jc w:val="both"/>
        <w:rPr>
          <w:rFonts w:ascii="BalticaUzbek" w:hAnsi="BalticaUzbek" w:cs="Times New Roman"/>
          <w:sz w:val="22"/>
          <w:szCs w:val="22"/>
          <w:lang w:val="uz-Cyrl-UZ"/>
        </w:rPr>
      </w:pPr>
      <w:r w:rsidRPr="00722D6A">
        <w:rPr>
          <w:rFonts w:ascii="BalticaUzbek" w:hAnsi="BalticaUzbek" w:cs="Times New Roman"/>
          <w:sz w:val="22"/>
          <w:szCs w:val="22"/>
          <w:lang w:val="uz-Cyrl-UZ"/>
        </w:rPr>
        <w:t>Алоҳида олинган минтақалар ривожланишининг прогноз баҳолари, уларда иқтисодий ўсишнинг минтақавий мультипликатори ва улардан амалиётда самарали фойдаланиш имкониятларини аниқлаб бериш билан боғлиқ. Шундай қилиб асосан, хом ашёли ёки аграр минтақалари учун ўсиш мультипликатори қайта ишловчи, тўлдирувчи ва хизмат кўрсатувчи ишлаб чиқаришнинг ҳамда инфратузилма тармоқларининг ривожланишидан ташкил топади.</w:t>
      </w:r>
    </w:p>
    <w:p w:rsidR="007D671A" w:rsidRPr="00722D6A" w:rsidRDefault="007D671A" w:rsidP="007D671A">
      <w:pPr>
        <w:ind w:firstLine="570"/>
        <w:jc w:val="both"/>
        <w:rPr>
          <w:rFonts w:ascii="BalticaUzbek" w:hAnsi="BalticaUzbek" w:cs="Times New Roman"/>
          <w:sz w:val="22"/>
          <w:szCs w:val="22"/>
          <w:lang w:val="uz-Cyrl-UZ"/>
        </w:rPr>
      </w:pPr>
      <w:r w:rsidRPr="00722D6A">
        <w:rPr>
          <w:rFonts w:ascii="BalticaUzbek" w:hAnsi="BalticaUzbek" w:cs="Times New Roman"/>
          <w:sz w:val="22"/>
          <w:szCs w:val="22"/>
          <w:lang w:val="uz-Cyrl-UZ"/>
        </w:rPr>
        <w:t>Асосан ВПК корхоналаригаэга бўлган минтақалар ўсишига импульсни конверсия бериши керак, шу жараёнда минтақа масштабида прогрессив тузилмавий ўзгаришларни таъминловчи харбий ва фуқаро саноатлари ўртасидан технологик алқалар ўрнатилади.</w:t>
      </w:r>
    </w:p>
    <w:p w:rsidR="007D671A" w:rsidRPr="00722D6A" w:rsidRDefault="007D671A" w:rsidP="007D671A">
      <w:pPr>
        <w:ind w:firstLine="570"/>
        <w:jc w:val="both"/>
        <w:rPr>
          <w:rFonts w:ascii="BalticaUzbek" w:hAnsi="BalticaUzbek" w:cs="Times New Roman"/>
          <w:sz w:val="22"/>
          <w:szCs w:val="22"/>
          <w:lang w:val="uz-Cyrl-UZ"/>
        </w:rPr>
      </w:pPr>
      <w:r w:rsidRPr="00722D6A">
        <w:rPr>
          <w:rFonts w:ascii="BalticaUzbek" w:hAnsi="BalticaUzbek" w:cs="Times New Roman"/>
          <w:sz w:val="22"/>
          <w:szCs w:val="22"/>
          <w:lang w:val="uz-Cyrl-UZ"/>
        </w:rPr>
        <w:lastRenderedPageBreak/>
        <w:t>Ҳар ҳолда минтақаларнинг ривожланиши маълум структуравий қайта ўзгаришлар ва иқтисодиётдаги силжишлар билан боғлиқ.</w:t>
      </w:r>
    </w:p>
    <w:p w:rsidR="007D671A" w:rsidRPr="00722D6A" w:rsidRDefault="007D671A" w:rsidP="007D671A">
      <w:pPr>
        <w:jc w:val="right"/>
        <w:rPr>
          <w:rFonts w:ascii="BalticaUzbek" w:hAnsi="BalticaUzbek"/>
          <w:lang w:val="uz-Cyrl-UZ"/>
        </w:rPr>
      </w:pPr>
    </w:p>
    <w:p w:rsidR="007D671A" w:rsidRPr="00722D6A" w:rsidRDefault="007D671A" w:rsidP="007D671A">
      <w:pPr>
        <w:jc w:val="center"/>
        <w:rPr>
          <w:rFonts w:ascii="BalticaUzbek" w:hAnsi="BalticaUzbek" w:cs="Times New Roman"/>
          <w:b/>
          <w:sz w:val="22"/>
          <w:szCs w:val="22"/>
          <w:lang w:val="uz-Cyrl-UZ"/>
        </w:rPr>
      </w:pPr>
      <w:r w:rsidRPr="00722D6A">
        <w:rPr>
          <w:rFonts w:ascii="BalticaUzbek" w:hAnsi="BalticaUzbek" w:cs="Times New Roman"/>
          <w:b/>
          <w:sz w:val="22"/>
          <w:szCs w:val="22"/>
          <w:lang w:val="uz-Cyrl-UZ"/>
        </w:rPr>
        <w:t>Қисқача хулосалар</w:t>
      </w:r>
    </w:p>
    <w:p w:rsidR="007D671A" w:rsidRPr="00722D6A" w:rsidRDefault="007D671A" w:rsidP="007D671A">
      <w:pPr>
        <w:ind w:left="-180" w:firstLine="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  </w:t>
      </w:r>
    </w:p>
    <w:p w:rsidR="007D671A" w:rsidRPr="00722D6A" w:rsidRDefault="007D671A" w:rsidP="007D671A">
      <w:pPr>
        <w:ind w:left="-180" w:firstLine="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Минтақавий хўжалик бутун бир хўжалик, иқтисодий, и</w:t>
      </w:r>
      <w:r>
        <w:rPr>
          <w:rFonts w:ascii="BalticaUzbek" w:hAnsi="BalticaUzbek" w:cs="Times New Roman"/>
          <w:sz w:val="22"/>
          <w:szCs w:val="22"/>
          <w:lang w:val="uz-Cyrl-UZ"/>
        </w:rPr>
        <w:t>ҳ</w:t>
      </w:r>
      <w:r w:rsidRPr="00722D6A">
        <w:rPr>
          <w:rFonts w:ascii="BalticaUzbek" w:hAnsi="BalticaUzbek" w:cs="Times New Roman"/>
          <w:sz w:val="22"/>
          <w:szCs w:val="22"/>
          <w:lang w:val="uz-Cyrl-UZ"/>
        </w:rPr>
        <w:t>лаб чиқариш ва ижтимоий комплекс бўлиб, у республика, вилоят худудида жойлашган корхона, ташкилот, уюшмаларнинг бўйсуниши ва тармоқларнинг таркибидан қатъий назар шакилланишидир. Мамлакатдаги барча корхоналарни яъни сенат, қишлоқ х</w:t>
      </w:r>
      <w:r>
        <w:rPr>
          <w:rFonts w:ascii="BalticaUzbek" w:hAnsi="BalticaUzbek" w:cs="Times New Roman"/>
          <w:sz w:val="22"/>
          <w:szCs w:val="22"/>
          <w:lang w:val="uz-Cyrl-UZ"/>
        </w:rPr>
        <w:t>ў</w:t>
      </w:r>
      <w:r w:rsidRPr="00722D6A">
        <w:rPr>
          <w:rFonts w:ascii="BalticaUzbek" w:hAnsi="BalticaUzbek" w:cs="Times New Roman"/>
          <w:sz w:val="22"/>
          <w:szCs w:val="22"/>
          <w:lang w:val="uz-Cyrl-UZ"/>
        </w:rPr>
        <w:t>жалиги ишлаб чиқариши, қурилиш, транспорт, алоқа ва маданий-маиший хизмат к</w:t>
      </w:r>
      <w:r>
        <w:rPr>
          <w:rFonts w:ascii="BalticaUzbek" w:hAnsi="BalticaUzbek" w:cs="Times New Roman"/>
          <w:sz w:val="22"/>
          <w:szCs w:val="22"/>
          <w:lang w:val="uz-Cyrl-UZ"/>
        </w:rPr>
        <w:t>ў</w:t>
      </w:r>
      <w:r w:rsidRPr="00722D6A">
        <w:rPr>
          <w:rFonts w:ascii="BalticaUzbek" w:hAnsi="BalticaUzbek" w:cs="Times New Roman"/>
          <w:sz w:val="22"/>
          <w:szCs w:val="22"/>
          <w:lang w:val="uz-Cyrl-UZ"/>
        </w:rPr>
        <w:t>рсатадиган корхона ва ташкилотларни 3 та катта гурухга ажратиш мумкин:</w:t>
      </w:r>
    </w:p>
    <w:p w:rsidR="007D671A" w:rsidRPr="00722D6A" w:rsidRDefault="007D671A" w:rsidP="007D671A">
      <w:pPr>
        <w:numPr>
          <w:ilvl w:val="0"/>
          <w:numId w:val="14"/>
        </w:numPr>
        <w:jc w:val="both"/>
        <w:rPr>
          <w:rFonts w:ascii="BalticaUzbek" w:hAnsi="BalticaUzbek" w:cs="Times New Roman"/>
          <w:sz w:val="22"/>
          <w:szCs w:val="22"/>
        </w:rPr>
      </w:pPr>
      <w:proofErr w:type="spellStart"/>
      <w:r w:rsidRPr="00722D6A">
        <w:rPr>
          <w:rFonts w:ascii="BalticaUzbek" w:hAnsi="BalticaUzbek" w:cs="Times New Roman"/>
          <w:sz w:val="22"/>
          <w:szCs w:val="22"/>
        </w:rPr>
        <w:t>Марказий</w:t>
      </w:r>
      <w:proofErr w:type="spellEnd"/>
    </w:p>
    <w:p w:rsidR="007D671A" w:rsidRPr="00722D6A" w:rsidRDefault="007D671A" w:rsidP="007D671A">
      <w:pPr>
        <w:numPr>
          <w:ilvl w:val="0"/>
          <w:numId w:val="14"/>
        </w:numPr>
        <w:jc w:val="both"/>
        <w:rPr>
          <w:rFonts w:ascii="BalticaUzbek" w:hAnsi="BalticaUzbek" w:cs="Times New Roman"/>
          <w:sz w:val="22"/>
          <w:szCs w:val="22"/>
        </w:rPr>
      </w:pPr>
      <w:proofErr w:type="spellStart"/>
      <w:r w:rsidRPr="00722D6A">
        <w:rPr>
          <w:rFonts w:ascii="BalticaUzbek" w:hAnsi="BalticaUzbek" w:cs="Times New Roman"/>
          <w:sz w:val="22"/>
          <w:szCs w:val="22"/>
        </w:rPr>
        <w:t>Мунициал</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махаллий</w:t>
      </w:r>
      <w:proofErr w:type="spellEnd"/>
    </w:p>
    <w:p w:rsidR="007D671A" w:rsidRPr="00722D6A" w:rsidRDefault="007D671A" w:rsidP="007D671A">
      <w:pPr>
        <w:ind w:left="-180" w:firstLine="360"/>
        <w:jc w:val="both"/>
        <w:rPr>
          <w:rFonts w:ascii="BalticaUzbek" w:hAnsi="BalticaUzbek" w:cs="Times New Roman"/>
          <w:sz w:val="22"/>
          <w:szCs w:val="22"/>
        </w:rPr>
      </w:pPr>
      <w:proofErr w:type="spellStart"/>
      <w:r w:rsidRPr="00722D6A">
        <w:rPr>
          <w:rFonts w:ascii="BalticaUzbek" w:hAnsi="BalticaUzbek" w:cs="Times New Roman"/>
          <w:sz w:val="22"/>
          <w:szCs w:val="22"/>
        </w:rPr>
        <w:t>Худудий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бошқарув</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органлари</w:t>
      </w:r>
      <w:proofErr w:type="spellEnd"/>
      <w:r w:rsidRPr="00722D6A">
        <w:rPr>
          <w:rFonts w:ascii="BalticaUzbek" w:hAnsi="BalticaUzbek" w:cs="Times New Roman"/>
          <w:sz w:val="22"/>
          <w:szCs w:val="22"/>
        </w:rPr>
        <w:t xml:space="preserve"> шу </w:t>
      </w:r>
      <w:proofErr w:type="spellStart"/>
      <w:r w:rsidRPr="00722D6A">
        <w:rPr>
          <w:rFonts w:ascii="BalticaUzbek" w:hAnsi="BalticaUzbek" w:cs="Times New Roman"/>
          <w:sz w:val="22"/>
          <w:szCs w:val="22"/>
        </w:rPr>
        <w:t>худудда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жойлашган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барча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корхоналар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томонидан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амалга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ошириладиган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ижтимоий-маданий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қурилиш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махаллий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й</w:t>
      </w:r>
      <w:r>
        <w:rPr>
          <w:rFonts w:ascii="BalticaUzbek" w:hAnsi="BalticaUzbek" w:cs="Times New Roman"/>
          <w:sz w:val="22"/>
          <w:szCs w:val="22"/>
        </w:rPr>
        <w:t>ў</w:t>
      </w:r>
      <w:r w:rsidRPr="00722D6A">
        <w:rPr>
          <w:rFonts w:ascii="BalticaUzbek" w:hAnsi="BalticaUzbek" w:cs="Times New Roman"/>
          <w:sz w:val="22"/>
          <w:szCs w:val="22"/>
        </w:rPr>
        <w:t>ллар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қурилиши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халқ</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истеъмол</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моллари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озиқ</w:t>
      </w:r>
      <w:proofErr w:type="spellEnd"/>
      <w:r w:rsidRPr="00722D6A">
        <w:rPr>
          <w:rFonts w:ascii="BalticaUzbek" w:hAnsi="BalticaUzbek" w:cs="Times New Roman"/>
          <w:sz w:val="22"/>
          <w:szCs w:val="22"/>
        </w:rPr>
        <w:t xml:space="preserve"> - </w:t>
      </w:r>
      <w:proofErr w:type="spellStart"/>
      <w:r w:rsidRPr="00722D6A">
        <w:rPr>
          <w:rFonts w:ascii="BalticaUzbek" w:hAnsi="BalticaUzbek" w:cs="Times New Roman"/>
          <w:sz w:val="22"/>
          <w:szCs w:val="22"/>
        </w:rPr>
        <w:t>овқат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ишлаб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чиқариш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устидан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назорат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олиб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боради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Минтақавий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даражада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тартибга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солишнинг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объектлари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қуйидагилар</w:t>
      </w:r>
      <w:proofErr w:type="spellEnd"/>
      <w:r w:rsidRPr="00722D6A">
        <w:rPr>
          <w:rFonts w:ascii="BalticaUzbek" w:hAnsi="BalticaUzbek" w:cs="Times New Roman"/>
          <w:sz w:val="22"/>
          <w:szCs w:val="22"/>
        </w:rPr>
        <w:t xml:space="preserve"> </w:t>
      </w:r>
      <w:proofErr w:type="spellStart"/>
      <w:r>
        <w:rPr>
          <w:rFonts w:ascii="BalticaUzbek" w:hAnsi="BalticaUzbek" w:cs="Times New Roman"/>
          <w:sz w:val="22"/>
          <w:szCs w:val="22"/>
        </w:rPr>
        <w:t>ҳ</w:t>
      </w:r>
      <w:r w:rsidRPr="00722D6A">
        <w:rPr>
          <w:rFonts w:ascii="BalticaUzbek" w:hAnsi="BalticaUzbek" w:cs="Times New Roman"/>
          <w:sz w:val="22"/>
          <w:szCs w:val="22"/>
        </w:rPr>
        <w:t>исобланади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давлат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мулкини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хусусийлаштириш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жараёни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w:t>
      </w:r>
      <w:r>
        <w:rPr>
          <w:rFonts w:ascii="BalticaUzbek" w:hAnsi="BalticaUzbek" w:cs="Times New Roman"/>
          <w:sz w:val="22"/>
          <w:szCs w:val="22"/>
        </w:rPr>
        <w:t>ҳ</w:t>
      </w:r>
      <w:proofErr w:type="gramStart"/>
      <w:r w:rsidRPr="00722D6A">
        <w:rPr>
          <w:rFonts w:ascii="BalticaUzbek" w:hAnsi="BalticaUzbek" w:cs="Times New Roman"/>
          <w:sz w:val="22"/>
          <w:szCs w:val="22"/>
        </w:rPr>
        <w:t>оли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proofErr w:type="gram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корхоналарни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солиққа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тортиш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махаллий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бюджетларни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шакилланиши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w:t>
      </w:r>
      <w:r>
        <w:rPr>
          <w:rFonts w:ascii="BalticaUzbek" w:hAnsi="BalticaUzbek" w:cs="Times New Roman"/>
          <w:sz w:val="22"/>
          <w:szCs w:val="22"/>
        </w:rPr>
        <w:t>ҳ</w:t>
      </w:r>
      <w:r w:rsidRPr="00722D6A">
        <w:rPr>
          <w:rFonts w:ascii="BalticaUzbek" w:hAnsi="BalticaUzbek" w:cs="Times New Roman"/>
          <w:sz w:val="22"/>
          <w:szCs w:val="22"/>
        </w:rPr>
        <w:t>олининг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ижтимоий</w:t>
      </w:r>
      <w:proofErr w:type="spellEnd"/>
      <w:r w:rsidRPr="00722D6A">
        <w:rPr>
          <w:rFonts w:ascii="BalticaUzbek" w:hAnsi="BalticaUzbek" w:cs="Times New Roman"/>
          <w:sz w:val="22"/>
          <w:szCs w:val="22"/>
        </w:rPr>
        <w:t xml:space="preserve"> </w:t>
      </w:r>
      <w:proofErr w:type="spellStart"/>
      <w:r>
        <w:rPr>
          <w:rFonts w:ascii="BalticaUzbek" w:hAnsi="BalticaUzbek" w:cs="Times New Roman"/>
          <w:sz w:val="22"/>
          <w:szCs w:val="22"/>
        </w:rPr>
        <w:t>ҳ</w:t>
      </w:r>
      <w:r w:rsidRPr="00722D6A">
        <w:rPr>
          <w:rFonts w:ascii="BalticaUzbek" w:hAnsi="BalticaUzbek" w:cs="Times New Roman"/>
          <w:sz w:val="22"/>
          <w:szCs w:val="22"/>
        </w:rPr>
        <w:t>имояси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бошқалар</w:t>
      </w:r>
      <w:proofErr w:type="spellEnd"/>
      <w:r w:rsidRPr="00722D6A">
        <w:rPr>
          <w:rFonts w:ascii="BalticaUzbek" w:hAnsi="BalticaUzbek" w:cs="Times New Roman"/>
          <w:sz w:val="22"/>
          <w:szCs w:val="22"/>
        </w:rPr>
        <w:t>.</w:t>
      </w:r>
    </w:p>
    <w:p w:rsidR="007D671A" w:rsidRPr="00722D6A" w:rsidRDefault="007D671A" w:rsidP="007D671A">
      <w:pPr>
        <w:ind w:left="-180" w:firstLine="360"/>
        <w:jc w:val="both"/>
        <w:rPr>
          <w:rFonts w:ascii="BalticaUzbek" w:hAnsi="BalticaUzbek" w:cs="Times New Roman"/>
          <w:sz w:val="22"/>
          <w:szCs w:val="22"/>
        </w:rPr>
      </w:pPr>
      <w:proofErr w:type="spellStart"/>
      <w:r w:rsidRPr="00722D6A">
        <w:rPr>
          <w:rFonts w:ascii="BalticaUzbek" w:hAnsi="BalticaUzbek" w:cs="Times New Roman"/>
          <w:sz w:val="22"/>
          <w:szCs w:val="22"/>
        </w:rPr>
        <w:t>Охирги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йилларда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минтақалар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даражасида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w:t>
      </w:r>
      <w:proofErr w:type="gramStart"/>
      <w:r w:rsidRPr="00722D6A">
        <w:rPr>
          <w:rFonts w:ascii="BalticaUzbek" w:hAnsi="BalticaUzbek" w:cs="Times New Roman"/>
          <w:sz w:val="22"/>
          <w:szCs w:val="22"/>
        </w:rPr>
        <w:t>ис</w:t>
      </w:r>
      <w:proofErr w:type="gramEnd"/>
      <w:r w:rsidRPr="00722D6A">
        <w:rPr>
          <w:rFonts w:ascii="BalticaUzbek" w:hAnsi="BalticaUzbek" w:cs="Times New Roman"/>
          <w:sz w:val="22"/>
          <w:szCs w:val="22"/>
        </w:rPr>
        <w:t>қа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узоқ</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муддатли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иқтисодий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ижтимоий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прогнозларини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тузиш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w:t>
      </w:r>
      <w:r>
        <w:rPr>
          <w:rFonts w:ascii="BalticaUzbek" w:hAnsi="BalticaUzbek" w:cs="Times New Roman"/>
          <w:sz w:val="22"/>
          <w:szCs w:val="22"/>
        </w:rPr>
        <w:t>ў</w:t>
      </w:r>
      <w:r w:rsidRPr="00722D6A">
        <w:rPr>
          <w:rFonts w:ascii="BalticaUzbek" w:hAnsi="BalticaUzbek" w:cs="Times New Roman"/>
          <w:sz w:val="22"/>
          <w:szCs w:val="22"/>
        </w:rPr>
        <w:t>йича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олиб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болрилмоқда</w:t>
      </w:r>
      <w:proofErr w:type="spellEnd"/>
      <w:r w:rsidRPr="00722D6A">
        <w:rPr>
          <w:rFonts w:ascii="BalticaUzbek" w:hAnsi="BalticaUzbek" w:cs="Times New Roman"/>
          <w:sz w:val="22"/>
          <w:szCs w:val="22"/>
        </w:rPr>
        <w:t xml:space="preserve">. </w:t>
      </w:r>
      <w:proofErr w:type="spellStart"/>
      <w:proofErr w:type="gramStart"/>
      <w:r w:rsidRPr="00722D6A">
        <w:rPr>
          <w:rFonts w:ascii="BalticaUzbek" w:hAnsi="BalticaUzbek" w:cs="Times New Roman"/>
          <w:sz w:val="22"/>
          <w:szCs w:val="22"/>
        </w:rPr>
        <w:t>Минта</w:t>
      </w:r>
      <w:proofErr w:type="gramEnd"/>
      <w:r w:rsidRPr="00722D6A">
        <w:rPr>
          <w:rFonts w:ascii="BalticaUzbek" w:hAnsi="BalticaUzbek" w:cs="Times New Roman"/>
          <w:sz w:val="22"/>
          <w:szCs w:val="22"/>
        </w:rPr>
        <w:t>қа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ривожланишининг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концепциясини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ишлаб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чиқаришни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иккита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босқичга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ажратиш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мумкин</w:t>
      </w:r>
      <w:proofErr w:type="spellEnd"/>
      <w:r w:rsidRPr="00722D6A">
        <w:rPr>
          <w:rFonts w:ascii="BalticaUzbek" w:hAnsi="BalticaUzbek" w:cs="Times New Roman"/>
          <w:sz w:val="22"/>
          <w:szCs w:val="22"/>
        </w:rPr>
        <w:t>:</w:t>
      </w:r>
    </w:p>
    <w:p w:rsidR="007D671A" w:rsidRPr="00722D6A" w:rsidRDefault="007D671A" w:rsidP="007D671A">
      <w:pPr>
        <w:numPr>
          <w:ilvl w:val="0"/>
          <w:numId w:val="15"/>
        </w:numPr>
        <w:jc w:val="both"/>
        <w:rPr>
          <w:rFonts w:ascii="BalticaUzbek" w:hAnsi="BalticaUzbek" w:cs="Times New Roman"/>
          <w:sz w:val="22"/>
          <w:szCs w:val="22"/>
        </w:rPr>
      </w:pPr>
      <w:proofErr w:type="spellStart"/>
      <w:r w:rsidRPr="00722D6A">
        <w:rPr>
          <w:rFonts w:ascii="BalticaUzbek" w:hAnsi="BalticaUzbek" w:cs="Times New Roman"/>
          <w:sz w:val="22"/>
          <w:szCs w:val="22"/>
        </w:rPr>
        <w:t>мавжуд</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муаммолар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ечимига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й</w:t>
      </w:r>
      <w:r>
        <w:rPr>
          <w:rFonts w:ascii="BalticaUzbek" w:hAnsi="BalticaUzbek" w:cs="Times New Roman"/>
          <w:sz w:val="22"/>
          <w:szCs w:val="22"/>
        </w:rPr>
        <w:t>ў</w:t>
      </w:r>
      <w:r w:rsidRPr="00722D6A">
        <w:rPr>
          <w:rFonts w:ascii="BalticaUzbek" w:hAnsi="BalticaUzbek" w:cs="Times New Roman"/>
          <w:sz w:val="22"/>
          <w:szCs w:val="22"/>
        </w:rPr>
        <w:t>налтирилган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мАқсадларни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шакиллантириш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Аниқ</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ечимлар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w:t>
      </w:r>
      <w:r>
        <w:rPr>
          <w:rFonts w:ascii="BalticaUzbek" w:hAnsi="BalticaUzbek" w:cs="Times New Roman"/>
          <w:sz w:val="22"/>
          <w:szCs w:val="22"/>
        </w:rPr>
        <w:t>ў</w:t>
      </w:r>
      <w:r w:rsidRPr="00722D6A">
        <w:rPr>
          <w:rFonts w:ascii="BalticaUzbek" w:hAnsi="BalticaUzbek" w:cs="Times New Roman"/>
          <w:sz w:val="22"/>
          <w:szCs w:val="22"/>
        </w:rPr>
        <w:t>ринишида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конкретлаштириш</w:t>
      </w:r>
      <w:proofErr w:type="spellEnd"/>
      <w:r w:rsidRPr="00722D6A">
        <w:rPr>
          <w:rFonts w:ascii="BalticaUzbek" w:hAnsi="BalticaUzbek" w:cs="Times New Roman"/>
          <w:sz w:val="22"/>
          <w:szCs w:val="22"/>
        </w:rPr>
        <w:t>;</w:t>
      </w:r>
    </w:p>
    <w:p w:rsidR="007D671A" w:rsidRPr="00722D6A" w:rsidRDefault="007D671A" w:rsidP="007D671A">
      <w:pPr>
        <w:numPr>
          <w:ilvl w:val="0"/>
          <w:numId w:val="15"/>
        </w:numPr>
        <w:jc w:val="both"/>
        <w:rPr>
          <w:rFonts w:ascii="BalticaUzbek" w:hAnsi="BalticaUzbek" w:cs="Times New Roman"/>
          <w:sz w:val="22"/>
          <w:szCs w:val="22"/>
        </w:rPr>
      </w:pPr>
      <w:proofErr w:type="spellStart"/>
      <w:r w:rsidRPr="00722D6A">
        <w:rPr>
          <w:rFonts w:ascii="BalticaUzbek" w:hAnsi="BalticaUzbek" w:cs="Times New Roman"/>
          <w:sz w:val="22"/>
          <w:szCs w:val="22"/>
        </w:rPr>
        <w:t>иқтисодий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ижтимоий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ривожлантиришнинг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мАқсад</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й</w:t>
      </w:r>
      <w:r>
        <w:rPr>
          <w:rFonts w:ascii="BalticaUzbek" w:hAnsi="BalticaUzbek" w:cs="Times New Roman"/>
          <w:sz w:val="22"/>
          <w:szCs w:val="22"/>
        </w:rPr>
        <w:t>ў</w:t>
      </w:r>
      <w:r w:rsidRPr="00722D6A">
        <w:rPr>
          <w:rFonts w:ascii="BalticaUzbek" w:hAnsi="BalticaUzbek" w:cs="Times New Roman"/>
          <w:sz w:val="22"/>
          <w:szCs w:val="22"/>
        </w:rPr>
        <w:t>налишларини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ани</w:t>
      </w:r>
      <w:proofErr w:type="gramStart"/>
      <w:r w:rsidRPr="00722D6A">
        <w:rPr>
          <w:rFonts w:ascii="BalticaUzbek" w:hAnsi="BalticaUzbek" w:cs="Times New Roman"/>
          <w:sz w:val="22"/>
          <w:szCs w:val="22"/>
        </w:rPr>
        <w:t>қ-</w:t>
      </w:r>
      <w:proofErr w:type="gramEnd"/>
      <w:r w:rsidRPr="00722D6A">
        <w:rPr>
          <w:rFonts w:ascii="BalticaUzbek" w:hAnsi="BalticaUzbek" w:cs="Times New Roman"/>
          <w:sz w:val="22"/>
          <w:szCs w:val="22"/>
        </w:rPr>
        <w:t>лаш</w:t>
      </w:r>
      <w:proofErr w:type="spellEnd"/>
      <w:r w:rsidRPr="00722D6A">
        <w:rPr>
          <w:rFonts w:ascii="BalticaUzbek" w:hAnsi="BalticaUzbek" w:cs="Times New Roman"/>
          <w:sz w:val="22"/>
          <w:szCs w:val="22"/>
        </w:rPr>
        <w:t xml:space="preserve"> ваш у </w:t>
      </w:r>
      <w:proofErr w:type="spellStart"/>
      <w:r w:rsidRPr="00722D6A">
        <w:rPr>
          <w:rFonts w:ascii="BalticaUzbek" w:hAnsi="BalticaUzbek" w:cs="Times New Roman"/>
          <w:sz w:val="22"/>
          <w:szCs w:val="22"/>
        </w:rPr>
        <w:t>асосда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минтақавий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стратегиясини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ишлаб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чиқиш</w:t>
      </w:r>
      <w:proofErr w:type="spellEnd"/>
      <w:r w:rsidRPr="00722D6A">
        <w:rPr>
          <w:rFonts w:ascii="BalticaUzbek" w:hAnsi="BalticaUzbek" w:cs="Times New Roman"/>
          <w:sz w:val="22"/>
          <w:szCs w:val="22"/>
        </w:rPr>
        <w:t>.</w:t>
      </w:r>
    </w:p>
    <w:p w:rsidR="007D671A" w:rsidRPr="00722D6A" w:rsidRDefault="007D671A" w:rsidP="007D671A">
      <w:pPr>
        <w:ind w:left="-180" w:firstLine="360"/>
        <w:jc w:val="both"/>
        <w:rPr>
          <w:rFonts w:ascii="BalticaUzbek" w:hAnsi="BalticaUzbek" w:cs="Times New Roman"/>
          <w:sz w:val="22"/>
          <w:szCs w:val="22"/>
        </w:rPr>
      </w:pPr>
      <w:proofErr w:type="spellStart"/>
      <w:r w:rsidRPr="00722D6A">
        <w:rPr>
          <w:rFonts w:ascii="BalticaUzbek" w:hAnsi="BalticaUzbek" w:cs="Times New Roman"/>
          <w:sz w:val="22"/>
          <w:szCs w:val="22"/>
        </w:rPr>
        <w:t>Минтақада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ривожланишнинг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мақсад</w:t>
      </w:r>
      <w:proofErr w:type="gramStart"/>
      <w:r w:rsidRPr="00722D6A">
        <w:rPr>
          <w:rFonts w:ascii="BalticaUzbek" w:hAnsi="BalticaUzbek" w:cs="Times New Roman"/>
          <w:sz w:val="22"/>
          <w:szCs w:val="22"/>
        </w:rPr>
        <w:t>,к</w:t>
      </w:r>
      <w:proofErr w:type="gramEnd"/>
      <w:r w:rsidRPr="00722D6A">
        <w:rPr>
          <w:rFonts w:ascii="BalticaUzbek" w:hAnsi="BalticaUzbek" w:cs="Times New Roman"/>
          <w:sz w:val="22"/>
          <w:szCs w:val="22"/>
        </w:rPr>
        <w:t>онкрет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муаммолар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омилларнинг</w:t>
      </w:r>
      <w:proofErr w:type="spellEnd"/>
      <w:r w:rsidRPr="00722D6A">
        <w:rPr>
          <w:rFonts w:ascii="BalticaUzbek" w:hAnsi="BalticaUzbek" w:cs="Times New Roman"/>
          <w:sz w:val="22"/>
          <w:szCs w:val="22"/>
        </w:rPr>
        <w:t xml:space="preserve"> </w:t>
      </w:r>
      <w:proofErr w:type="spellStart"/>
      <w:r>
        <w:rPr>
          <w:rFonts w:ascii="BalticaUzbek" w:hAnsi="BalticaUzbek" w:cs="Times New Roman"/>
          <w:sz w:val="22"/>
          <w:szCs w:val="22"/>
        </w:rPr>
        <w:t>ў</w:t>
      </w:r>
      <w:r w:rsidRPr="00722D6A">
        <w:rPr>
          <w:rFonts w:ascii="BalticaUzbek" w:hAnsi="BalticaUzbek" w:cs="Times New Roman"/>
          <w:sz w:val="22"/>
          <w:szCs w:val="22"/>
        </w:rPr>
        <w:t>зига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хослиги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масалани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ечимини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умумлаштиришга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й</w:t>
      </w:r>
      <w:r>
        <w:rPr>
          <w:rFonts w:ascii="BalticaUzbek" w:hAnsi="BalticaUzbek" w:cs="Times New Roman"/>
          <w:sz w:val="22"/>
          <w:szCs w:val="22"/>
        </w:rPr>
        <w:t>ў</w:t>
      </w:r>
      <w:r w:rsidRPr="00722D6A">
        <w:rPr>
          <w:rFonts w:ascii="BalticaUzbek" w:hAnsi="BalticaUzbek" w:cs="Times New Roman"/>
          <w:sz w:val="22"/>
          <w:szCs w:val="22"/>
        </w:rPr>
        <w:t>л</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w:t>
      </w:r>
      <w:r>
        <w:rPr>
          <w:rFonts w:ascii="BalticaUzbek" w:hAnsi="BalticaUzbek" w:cs="Times New Roman"/>
          <w:sz w:val="22"/>
          <w:szCs w:val="22"/>
        </w:rPr>
        <w:t>ў</w:t>
      </w:r>
      <w:r w:rsidRPr="00722D6A">
        <w:rPr>
          <w:rFonts w:ascii="BalticaUzbek" w:hAnsi="BalticaUzbek" w:cs="Times New Roman"/>
          <w:sz w:val="22"/>
          <w:szCs w:val="22"/>
        </w:rPr>
        <w:t>ймайди</w:t>
      </w:r>
      <w:proofErr w:type="spellEnd"/>
      <w:r w:rsidRPr="00722D6A">
        <w:rPr>
          <w:rFonts w:ascii="BalticaUzbek" w:hAnsi="BalticaUzbek" w:cs="Times New Roman"/>
          <w:sz w:val="22"/>
          <w:szCs w:val="22"/>
        </w:rPr>
        <w:t xml:space="preserve">, шу </w:t>
      </w:r>
      <w:proofErr w:type="spellStart"/>
      <w:r w:rsidRPr="00722D6A">
        <w:rPr>
          <w:rFonts w:ascii="BalticaUzbek" w:hAnsi="BalticaUzbek" w:cs="Times New Roman"/>
          <w:sz w:val="22"/>
          <w:szCs w:val="22"/>
        </w:rPr>
        <w:t>билан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бирга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барча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минтақаларга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хос</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w:t>
      </w:r>
      <w:r>
        <w:rPr>
          <w:rFonts w:ascii="BalticaUzbek" w:hAnsi="BalticaUzbek" w:cs="Times New Roman"/>
          <w:sz w:val="22"/>
          <w:szCs w:val="22"/>
        </w:rPr>
        <w:t>ў</w:t>
      </w:r>
      <w:r w:rsidRPr="00722D6A">
        <w:rPr>
          <w:rFonts w:ascii="BalticaUzbek" w:hAnsi="BalticaUzbek" w:cs="Times New Roman"/>
          <w:sz w:val="22"/>
          <w:szCs w:val="22"/>
        </w:rPr>
        <w:t>лган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қатор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мақсад</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масалалар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мавжуд</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буларга</w:t>
      </w:r>
      <w:proofErr w:type="spellEnd"/>
      <w:r w:rsidRPr="00722D6A">
        <w:rPr>
          <w:rFonts w:ascii="BalticaUzbek" w:hAnsi="BalticaUzbek" w:cs="Times New Roman"/>
          <w:sz w:val="22"/>
          <w:szCs w:val="22"/>
        </w:rPr>
        <w:t>:</w:t>
      </w:r>
    </w:p>
    <w:p w:rsidR="007D671A" w:rsidRPr="00722D6A" w:rsidRDefault="007D671A" w:rsidP="007D671A">
      <w:pPr>
        <w:numPr>
          <w:ilvl w:val="0"/>
          <w:numId w:val="16"/>
        </w:numPr>
        <w:jc w:val="both"/>
        <w:rPr>
          <w:rFonts w:ascii="BalticaUzbek" w:hAnsi="BalticaUzbek" w:cs="Times New Roman"/>
          <w:sz w:val="22"/>
          <w:szCs w:val="22"/>
        </w:rPr>
      </w:pPr>
      <w:proofErr w:type="spellStart"/>
      <w:r w:rsidRPr="00722D6A">
        <w:rPr>
          <w:rFonts w:ascii="BalticaUzbek" w:hAnsi="BalticaUzbek" w:cs="Times New Roman"/>
          <w:sz w:val="22"/>
          <w:szCs w:val="22"/>
        </w:rPr>
        <w:t>ишлаб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чиқаришни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барқарорлаштириш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иқтисодий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ўсишни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таъминлаш</w:t>
      </w:r>
      <w:proofErr w:type="spellEnd"/>
      <w:r w:rsidRPr="00722D6A">
        <w:rPr>
          <w:rFonts w:ascii="BalticaUzbek" w:hAnsi="BalticaUzbek" w:cs="Times New Roman"/>
          <w:sz w:val="22"/>
          <w:szCs w:val="22"/>
        </w:rPr>
        <w:t>;</w:t>
      </w:r>
    </w:p>
    <w:p w:rsidR="007D671A" w:rsidRPr="00722D6A" w:rsidRDefault="007D671A" w:rsidP="007D671A">
      <w:pPr>
        <w:numPr>
          <w:ilvl w:val="0"/>
          <w:numId w:val="16"/>
        </w:numPr>
        <w:jc w:val="both"/>
        <w:rPr>
          <w:rFonts w:ascii="BalticaUzbek" w:hAnsi="BalticaUzbek" w:cs="Times New Roman"/>
          <w:sz w:val="22"/>
          <w:szCs w:val="22"/>
        </w:rPr>
      </w:pPr>
      <w:proofErr w:type="spellStart"/>
      <w:r w:rsidRPr="00722D6A">
        <w:rPr>
          <w:rFonts w:ascii="BalticaUzbek" w:hAnsi="BalticaUzbek" w:cs="Times New Roman"/>
          <w:sz w:val="22"/>
          <w:szCs w:val="22"/>
        </w:rPr>
        <w:t>ривожланган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бозор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муносабатларини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шакиллантириш</w:t>
      </w:r>
      <w:proofErr w:type="spellEnd"/>
      <w:r w:rsidRPr="00722D6A">
        <w:rPr>
          <w:rFonts w:ascii="BalticaUzbek" w:hAnsi="BalticaUzbek" w:cs="Times New Roman"/>
          <w:sz w:val="22"/>
          <w:szCs w:val="22"/>
        </w:rPr>
        <w:t>;</w:t>
      </w:r>
    </w:p>
    <w:p w:rsidR="007D671A" w:rsidRPr="00722D6A" w:rsidRDefault="007D671A" w:rsidP="007D671A">
      <w:pPr>
        <w:numPr>
          <w:ilvl w:val="0"/>
          <w:numId w:val="16"/>
        </w:numPr>
        <w:jc w:val="both"/>
        <w:rPr>
          <w:rFonts w:ascii="BalticaUzbek" w:hAnsi="BalticaUzbek" w:cs="Times New Roman"/>
          <w:sz w:val="22"/>
          <w:szCs w:val="22"/>
        </w:rPr>
      </w:pPr>
      <w:r w:rsidRPr="00722D6A">
        <w:rPr>
          <w:rFonts w:ascii="BalticaUzbek" w:hAnsi="BalticaUzbek" w:cs="Times New Roman"/>
          <w:sz w:val="22"/>
          <w:szCs w:val="22"/>
        </w:rPr>
        <w:t xml:space="preserve">комплекс </w:t>
      </w:r>
      <w:proofErr w:type="spellStart"/>
      <w:r w:rsidRPr="00722D6A">
        <w:rPr>
          <w:rFonts w:ascii="BalticaUzbek" w:hAnsi="BalticaUzbek" w:cs="Times New Roman"/>
          <w:sz w:val="22"/>
          <w:szCs w:val="22"/>
        </w:rPr>
        <w:t>ижтимоий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масалаларни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ечиш</w:t>
      </w:r>
      <w:proofErr w:type="spellEnd"/>
      <w:r w:rsidRPr="00722D6A">
        <w:rPr>
          <w:rFonts w:ascii="BalticaUzbek" w:hAnsi="BalticaUzbek" w:cs="Times New Roman"/>
          <w:sz w:val="22"/>
          <w:szCs w:val="22"/>
        </w:rPr>
        <w:t>;</w:t>
      </w:r>
    </w:p>
    <w:p w:rsidR="007D671A" w:rsidRPr="00722D6A" w:rsidRDefault="007D671A" w:rsidP="007D671A">
      <w:pPr>
        <w:numPr>
          <w:ilvl w:val="0"/>
          <w:numId w:val="16"/>
        </w:numPr>
        <w:jc w:val="both"/>
        <w:rPr>
          <w:rFonts w:ascii="BalticaUzbek" w:hAnsi="BalticaUzbek" w:cs="Times New Roman"/>
          <w:sz w:val="22"/>
          <w:szCs w:val="22"/>
        </w:rPr>
      </w:pPr>
      <w:proofErr w:type="spellStart"/>
      <w:r w:rsidRPr="00722D6A">
        <w:rPr>
          <w:rFonts w:ascii="BalticaUzbek" w:hAnsi="BalticaUzbek" w:cs="Times New Roman"/>
          <w:sz w:val="22"/>
          <w:szCs w:val="22"/>
        </w:rPr>
        <w:t>атроф</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мухитни</w:t>
      </w:r>
      <w:proofErr w:type="spellEnd"/>
      <w:r w:rsidRPr="00722D6A">
        <w:rPr>
          <w:rFonts w:ascii="BalticaUzbek" w:hAnsi="BalticaUzbek" w:cs="Times New Roman"/>
          <w:sz w:val="22"/>
          <w:szCs w:val="22"/>
        </w:rPr>
        <w:t xml:space="preserve"> </w:t>
      </w:r>
      <w:r w:rsidRPr="00722D6A">
        <w:rPr>
          <w:rFonts w:ascii="BalticaUzbek" w:hAnsi="BalticaUzbek" w:cs="Times New Roman"/>
          <w:sz w:val="22"/>
          <w:szCs w:val="22"/>
          <w:lang w:val="uz-Cyrl-UZ"/>
        </w:rPr>
        <w:t>ҳ</w:t>
      </w:r>
      <w:proofErr w:type="spellStart"/>
      <w:r w:rsidRPr="00722D6A">
        <w:rPr>
          <w:rFonts w:ascii="BalticaUzbek" w:hAnsi="BalticaUzbek" w:cs="Times New Roman"/>
          <w:sz w:val="22"/>
          <w:szCs w:val="22"/>
        </w:rPr>
        <w:t>имоялаш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бошқалар</w:t>
      </w:r>
      <w:proofErr w:type="spellEnd"/>
      <w:r w:rsidRPr="00722D6A">
        <w:rPr>
          <w:rFonts w:ascii="BalticaUzbek" w:hAnsi="BalticaUzbek" w:cs="Times New Roman"/>
          <w:sz w:val="22"/>
          <w:szCs w:val="22"/>
        </w:rPr>
        <w:t>.</w:t>
      </w:r>
    </w:p>
    <w:p w:rsidR="007D671A" w:rsidRPr="00722D6A" w:rsidRDefault="007D671A" w:rsidP="007D671A">
      <w:pPr>
        <w:ind w:left="180"/>
        <w:jc w:val="both"/>
        <w:rPr>
          <w:rFonts w:ascii="BalticaUzbek" w:hAnsi="BalticaUzbek" w:cs="Times New Roman"/>
          <w:sz w:val="22"/>
          <w:szCs w:val="22"/>
        </w:rPr>
      </w:pPr>
    </w:p>
    <w:p w:rsidR="007D671A" w:rsidRPr="00722D6A" w:rsidRDefault="007D671A" w:rsidP="007D671A">
      <w:pPr>
        <w:ind w:left="-180"/>
        <w:jc w:val="center"/>
        <w:rPr>
          <w:rFonts w:ascii="BalticaUzbek" w:hAnsi="BalticaUzbek" w:cs="Times New Roman"/>
          <w:b/>
          <w:sz w:val="22"/>
          <w:szCs w:val="22"/>
          <w:lang w:val="uz-Cyrl-UZ"/>
        </w:rPr>
      </w:pPr>
    </w:p>
    <w:p w:rsidR="007D671A" w:rsidRPr="00722D6A" w:rsidRDefault="007D671A" w:rsidP="007D671A">
      <w:pPr>
        <w:jc w:val="center"/>
        <w:rPr>
          <w:rFonts w:ascii="BalticaUzbek" w:hAnsi="BalticaUzbek" w:cs="Times New Roman"/>
          <w:b/>
          <w:sz w:val="22"/>
          <w:szCs w:val="22"/>
        </w:rPr>
      </w:pPr>
      <w:proofErr w:type="spellStart"/>
      <w:r w:rsidRPr="00722D6A">
        <w:rPr>
          <w:rFonts w:ascii="BalticaUzbek" w:hAnsi="BalticaUzbek" w:cs="Times New Roman"/>
          <w:b/>
          <w:sz w:val="22"/>
          <w:szCs w:val="22"/>
        </w:rPr>
        <w:t>Назорат</w:t>
      </w:r>
      <w:proofErr w:type="spellEnd"/>
      <w:r w:rsidRPr="00722D6A">
        <w:rPr>
          <w:rFonts w:ascii="BalticaUzbek" w:hAnsi="BalticaUzbek" w:cs="Times New Roman"/>
          <w:b/>
          <w:sz w:val="22"/>
          <w:szCs w:val="22"/>
        </w:rPr>
        <w:t xml:space="preserve"> </w:t>
      </w:r>
      <w:proofErr w:type="spellStart"/>
      <w:r w:rsidRPr="00722D6A">
        <w:rPr>
          <w:rFonts w:ascii="BalticaUzbek" w:hAnsi="BalticaUzbek" w:cs="Times New Roman"/>
          <w:b/>
          <w:sz w:val="22"/>
          <w:szCs w:val="22"/>
        </w:rPr>
        <w:t>ва</w:t>
      </w:r>
      <w:proofErr w:type="spellEnd"/>
      <w:r w:rsidRPr="00722D6A">
        <w:rPr>
          <w:rFonts w:ascii="BalticaUzbek" w:hAnsi="BalticaUzbek" w:cs="Times New Roman"/>
          <w:b/>
          <w:sz w:val="22"/>
          <w:szCs w:val="22"/>
        </w:rPr>
        <w:t xml:space="preserve"> </w:t>
      </w:r>
      <w:proofErr w:type="spellStart"/>
      <w:r w:rsidRPr="00722D6A">
        <w:rPr>
          <w:rFonts w:ascii="BalticaUzbek" w:hAnsi="BalticaUzbek" w:cs="Times New Roman"/>
          <w:b/>
          <w:sz w:val="22"/>
          <w:szCs w:val="22"/>
        </w:rPr>
        <w:t>мухокама</w:t>
      </w:r>
      <w:proofErr w:type="spellEnd"/>
      <w:r w:rsidRPr="00722D6A">
        <w:rPr>
          <w:rFonts w:ascii="BalticaUzbek" w:hAnsi="BalticaUzbek" w:cs="Times New Roman"/>
          <w:b/>
          <w:sz w:val="22"/>
          <w:szCs w:val="22"/>
        </w:rPr>
        <w:t xml:space="preserve"> </w:t>
      </w:r>
      <w:proofErr w:type="spellStart"/>
      <w:r w:rsidRPr="00722D6A">
        <w:rPr>
          <w:rFonts w:ascii="BalticaUzbek" w:hAnsi="BalticaUzbek" w:cs="Times New Roman"/>
          <w:b/>
          <w:sz w:val="22"/>
          <w:szCs w:val="22"/>
        </w:rPr>
        <w:t>учун</w:t>
      </w:r>
      <w:proofErr w:type="spellEnd"/>
      <w:r w:rsidRPr="00722D6A">
        <w:rPr>
          <w:rFonts w:ascii="BalticaUzbek" w:hAnsi="BalticaUzbek" w:cs="Times New Roman"/>
          <w:b/>
          <w:sz w:val="22"/>
          <w:szCs w:val="22"/>
        </w:rPr>
        <w:t xml:space="preserve"> </w:t>
      </w:r>
      <w:proofErr w:type="spellStart"/>
      <w:r w:rsidRPr="00722D6A">
        <w:rPr>
          <w:rFonts w:ascii="BalticaUzbek" w:hAnsi="BalticaUzbek" w:cs="Times New Roman"/>
          <w:b/>
          <w:sz w:val="22"/>
          <w:szCs w:val="22"/>
        </w:rPr>
        <w:t>саволлар</w:t>
      </w:r>
      <w:proofErr w:type="spellEnd"/>
      <w:r w:rsidRPr="00722D6A">
        <w:rPr>
          <w:rFonts w:ascii="BalticaUzbek" w:hAnsi="BalticaUzbek" w:cs="Times New Roman"/>
          <w:b/>
          <w:sz w:val="22"/>
          <w:szCs w:val="22"/>
        </w:rPr>
        <w:t>.</w:t>
      </w:r>
    </w:p>
    <w:p w:rsidR="007D671A" w:rsidRPr="00722D6A" w:rsidRDefault="007D671A" w:rsidP="007D671A">
      <w:pPr>
        <w:jc w:val="both"/>
        <w:rPr>
          <w:rFonts w:ascii="BalticaUzbek" w:hAnsi="BalticaUzbek" w:cs="Times New Roman"/>
          <w:b/>
          <w:sz w:val="22"/>
          <w:szCs w:val="22"/>
        </w:rPr>
      </w:pPr>
    </w:p>
    <w:p w:rsidR="007D671A" w:rsidRPr="00722D6A" w:rsidRDefault="007D671A" w:rsidP="007D671A">
      <w:pPr>
        <w:numPr>
          <w:ilvl w:val="0"/>
          <w:numId w:val="17"/>
        </w:numPr>
        <w:jc w:val="both"/>
        <w:rPr>
          <w:rFonts w:ascii="BalticaUzbek" w:hAnsi="BalticaUzbek" w:cs="Times New Roman"/>
          <w:sz w:val="22"/>
          <w:szCs w:val="22"/>
        </w:rPr>
      </w:pPr>
      <w:proofErr w:type="spellStart"/>
      <w:r w:rsidRPr="00722D6A">
        <w:rPr>
          <w:rFonts w:ascii="BalticaUzbek" w:hAnsi="BalticaUzbek" w:cs="Times New Roman"/>
          <w:sz w:val="22"/>
          <w:szCs w:val="22"/>
        </w:rPr>
        <w:t>Минтақавий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хўжаликка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таъриф</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беринг</w:t>
      </w:r>
      <w:proofErr w:type="spellEnd"/>
      <w:r w:rsidRPr="00722D6A">
        <w:rPr>
          <w:rFonts w:ascii="BalticaUzbek" w:hAnsi="BalticaUzbek" w:cs="Times New Roman"/>
          <w:sz w:val="22"/>
          <w:szCs w:val="22"/>
        </w:rPr>
        <w:t>.</w:t>
      </w:r>
    </w:p>
    <w:p w:rsidR="007D671A" w:rsidRPr="00722D6A" w:rsidRDefault="007D671A" w:rsidP="007D671A">
      <w:pPr>
        <w:numPr>
          <w:ilvl w:val="0"/>
          <w:numId w:val="17"/>
        </w:numPr>
        <w:jc w:val="both"/>
        <w:rPr>
          <w:rFonts w:ascii="BalticaUzbek" w:hAnsi="BalticaUzbek" w:cs="Times New Roman"/>
          <w:sz w:val="22"/>
          <w:szCs w:val="22"/>
        </w:rPr>
      </w:pPr>
      <w:proofErr w:type="spellStart"/>
      <w:r w:rsidRPr="00722D6A">
        <w:rPr>
          <w:rFonts w:ascii="BalticaUzbek" w:hAnsi="BalticaUzbek" w:cs="Times New Roman"/>
          <w:sz w:val="22"/>
          <w:szCs w:val="22"/>
        </w:rPr>
        <w:t>Мамлакатдаги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барча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корхоналар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қандай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гурухларга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w:t>
      </w:r>
      <w:r>
        <w:rPr>
          <w:rFonts w:ascii="BalticaUzbek" w:hAnsi="BalticaUzbek" w:cs="Times New Roman"/>
          <w:sz w:val="22"/>
          <w:szCs w:val="22"/>
        </w:rPr>
        <w:t>ў</w:t>
      </w:r>
      <w:r w:rsidRPr="00722D6A">
        <w:rPr>
          <w:rFonts w:ascii="BalticaUzbek" w:hAnsi="BalticaUzbek" w:cs="Times New Roman"/>
          <w:sz w:val="22"/>
          <w:szCs w:val="22"/>
        </w:rPr>
        <w:t>йсунади</w:t>
      </w:r>
      <w:proofErr w:type="spellEnd"/>
      <w:r w:rsidRPr="00722D6A">
        <w:rPr>
          <w:rFonts w:ascii="BalticaUzbek" w:hAnsi="BalticaUzbek" w:cs="Times New Roman"/>
          <w:sz w:val="22"/>
          <w:szCs w:val="22"/>
        </w:rPr>
        <w:t>?</w:t>
      </w:r>
    </w:p>
    <w:p w:rsidR="007D671A" w:rsidRPr="00722D6A" w:rsidRDefault="007D671A" w:rsidP="007D671A">
      <w:pPr>
        <w:numPr>
          <w:ilvl w:val="0"/>
          <w:numId w:val="17"/>
        </w:numPr>
        <w:jc w:val="both"/>
        <w:rPr>
          <w:rFonts w:ascii="BalticaUzbek" w:hAnsi="BalticaUzbek" w:cs="Times New Roman"/>
          <w:sz w:val="22"/>
          <w:szCs w:val="22"/>
        </w:rPr>
      </w:pPr>
      <w:proofErr w:type="spellStart"/>
      <w:r w:rsidRPr="00722D6A">
        <w:rPr>
          <w:rFonts w:ascii="BalticaUzbek" w:hAnsi="BalticaUzbek" w:cs="Times New Roman"/>
          <w:sz w:val="22"/>
          <w:szCs w:val="22"/>
        </w:rPr>
        <w:t>Худудий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бошқарув</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органларининг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вазифаси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нималардан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иборат</w:t>
      </w:r>
      <w:proofErr w:type="spellEnd"/>
      <w:r w:rsidRPr="00722D6A">
        <w:rPr>
          <w:rFonts w:ascii="BalticaUzbek" w:hAnsi="BalticaUzbek" w:cs="Times New Roman"/>
          <w:sz w:val="22"/>
          <w:szCs w:val="22"/>
        </w:rPr>
        <w:t>?</w:t>
      </w:r>
    </w:p>
    <w:p w:rsidR="007D671A" w:rsidRPr="00722D6A" w:rsidRDefault="007D671A" w:rsidP="007D671A">
      <w:pPr>
        <w:numPr>
          <w:ilvl w:val="0"/>
          <w:numId w:val="17"/>
        </w:numPr>
        <w:jc w:val="both"/>
        <w:rPr>
          <w:rFonts w:ascii="BalticaUzbek" w:hAnsi="BalticaUzbek" w:cs="Times New Roman"/>
          <w:sz w:val="22"/>
          <w:szCs w:val="22"/>
        </w:rPr>
      </w:pPr>
      <w:proofErr w:type="spellStart"/>
      <w:r w:rsidRPr="00722D6A">
        <w:rPr>
          <w:rFonts w:ascii="BalticaUzbek" w:hAnsi="BalticaUzbek" w:cs="Times New Roman"/>
          <w:sz w:val="22"/>
          <w:szCs w:val="22"/>
        </w:rPr>
        <w:t>Минтақавий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сиёсат</w:t>
      </w:r>
      <w:proofErr w:type="spellEnd"/>
      <w:r w:rsidRPr="00722D6A">
        <w:rPr>
          <w:rFonts w:ascii="BalticaUzbek" w:hAnsi="BalticaUzbek" w:cs="Times New Roman"/>
          <w:sz w:val="22"/>
          <w:szCs w:val="22"/>
        </w:rPr>
        <w:t xml:space="preserve"> </w:t>
      </w:r>
      <w:proofErr w:type="spellStart"/>
      <w:proofErr w:type="gramStart"/>
      <w:r w:rsidRPr="00722D6A">
        <w:rPr>
          <w:rFonts w:ascii="BalticaUzbek" w:hAnsi="BalticaUzbek" w:cs="Times New Roman"/>
          <w:sz w:val="22"/>
          <w:szCs w:val="22"/>
        </w:rPr>
        <w:t>ха</w:t>
      </w:r>
      <w:proofErr w:type="gramEnd"/>
      <w:r w:rsidRPr="00722D6A">
        <w:rPr>
          <w:rFonts w:ascii="BalticaUzbek" w:hAnsi="BalticaUzbek" w:cs="Times New Roman"/>
          <w:sz w:val="22"/>
          <w:szCs w:val="22"/>
        </w:rPr>
        <w:t>қида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фикрларингиз</w:t>
      </w:r>
      <w:proofErr w:type="spellEnd"/>
      <w:r w:rsidRPr="00722D6A">
        <w:rPr>
          <w:rFonts w:ascii="BalticaUzbek" w:hAnsi="BalticaUzbek" w:cs="Times New Roman"/>
          <w:sz w:val="22"/>
          <w:szCs w:val="22"/>
        </w:rPr>
        <w:t>?</w:t>
      </w:r>
    </w:p>
    <w:p w:rsidR="007D671A" w:rsidRPr="00722D6A" w:rsidRDefault="007D671A" w:rsidP="007D671A">
      <w:pPr>
        <w:numPr>
          <w:ilvl w:val="0"/>
          <w:numId w:val="17"/>
        </w:numPr>
        <w:jc w:val="both"/>
        <w:rPr>
          <w:rFonts w:ascii="BalticaUzbek" w:hAnsi="BalticaUzbek" w:cs="Times New Roman"/>
          <w:sz w:val="22"/>
          <w:szCs w:val="22"/>
        </w:rPr>
      </w:pPr>
      <w:proofErr w:type="spellStart"/>
      <w:r w:rsidRPr="00722D6A">
        <w:rPr>
          <w:rFonts w:ascii="BalticaUzbek" w:hAnsi="BalticaUzbek" w:cs="Times New Roman"/>
          <w:sz w:val="22"/>
          <w:szCs w:val="22"/>
        </w:rPr>
        <w:t>Минтақавий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сиёсатни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асосий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мақ</w:t>
      </w:r>
      <w:proofErr w:type="gramStart"/>
      <w:r w:rsidRPr="00722D6A">
        <w:rPr>
          <w:rFonts w:ascii="BalticaUzbek" w:hAnsi="BalticaUzbek" w:cs="Times New Roman"/>
          <w:sz w:val="22"/>
          <w:szCs w:val="22"/>
        </w:rPr>
        <w:t>сади</w:t>
      </w:r>
      <w:proofErr w:type="spellEnd"/>
      <w:proofErr w:type="gram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нималарга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қаратилган</w:t>
      </w:r>
      <w:proofErr w:type="spellEnd"/>
      <w:r w:rsidRPr="00722D6A">
        <w:rPr>
          <w:rFonts w:ascii="BalticaUzbek" w:hAnsi="BalticaUzbek" w:cs="Times New Roman"/>
          <w:sz w:val="22"/>
          <w:szCs w:val="22"/>
        </w:rPr>
        <w:t>?</w:t>
      </w:r>
    </w:p>
    <w:p w:rsidR="007D671A" w:rsidRPr="00722D6A" w:rsidRDefault="007D671A" w:rsidP="007D671A">
      <w:pPr>
        <w:numPr>
          <w:ilvl w:val="0"/>
          <w:numId w:val="17"/>
        </w:numPr>
        <w:jc w:val="both"/>
        <w:rPr>
          <w:rFonts w:ascii="BalticaUzbek" w:hAnsi="BalticaUzbek" w:cs="Times New Roman"/>
          <w:sz w:val="22"/>
          <w:szCs w:val="22"/>
        </w:rPr>
      </w:pPr>
      <w:proofErr w:type="spellStart"/>
      <w:r w:rsidRPr="00722D6A">
        <w:rPr>
          <w:rFonts w:ascii="BalticaUzbek" w:hAnsi="BalticaUzbek" w:cs="Times New Roman"/>
          <w:sz w:val="22"/>
          <w:szCs w:val="22"/>
        </w:rPr>
        <w:t>Минтақалар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даражасидаги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w:t>
      </w:r>
      <w:proofErr w:type="gramStart"/>
      <w:r w:rsidRPr="00722D6A">
        <w:rPr>
          <w:rFonts w:ascii="BalticaUzbek" w:hAnsi="BalticaUzbek" w:cs="Times New Roman"/>
          <w:sz w:val="22"/>
          <w:szCs w:val="22"/>
        </w:rPr>
        <w:t>ис</w:t>
      </w:r>
      <w:proofErr w:type="gramEnd"/>
      <w:r w:rsidRPr="00722D6A">
        <w:rPr>
          <w:rFonts w:ascii="BalticaUzbek" w:hAnsi="BalticaUzbek" w:cs="Times New Roman"/>
          <w:sz w:val="22"/>
          <w:szCs w:val="22"/>
        </w:rPr>
        <w:t>қа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Pr>
          <w:rFonts w:ascii="BalticaUzbek" w:hAnsi="BalticaUzbek" w:cs="Times New Roman"/>
          <w:sz w:val="22"/>
          <w:szCs w:val="22"/>
        </w:rPr>
        <w:t>ў</w:t>
      </w:r>
      <w:r w:rsidRPr="00722D6A">
        <w:rPr>
          <w:rFonts w:ascii="BalticaUzbek" w:hAnsi="BalticaUzbek" w:cs="Times New Roman"/>
          <w:sz w:val="22"/>
          <w:szCs w:val="22"/>
        </w:rPr>
        <w:t>рта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муддатли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иқтисодий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ижтимоий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прогнозларини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услубий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шарт-шароитларини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тушунтириб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беринг</w:t>
      </w:r>
      <w:proofErr w:type="spellEnd"/>
      <w:r w:rsidRPr="00722D6A">
        <w:rPr>
          <w:rFonts w:ascii="BalticaUzbek" w:hAnsi="BalticaUzbek" w:cs="Times New Roman"/>
          <w:sz w:val="22"/>
          <w:szCs w:val="22"/>
        </w:rPr>
        <w:t>.</w:t>
      </w:r>
    </w:p>
    <w:p w:rsidR="007D671A" w:rsidRPr="00722D6A" w:rsidRDefault="007D671A" w:rsidP="007D671A">
      <w:pPr>
        <w:numPr>
          <w:ilvl w:val="0"/>
          <w:numId w:val="17"/>
        </w:numPr>
        <w:jc w:val="both"/>
        <w:rPr>
          <w:rFonts w:ascii="BalticaUzbek" w:hAnsi="BalticaUzbek" w:cs="Times New Roman"/>
          <w:sz w:val="22"/>
          <w:szCs w:val="22"/>
        </w:rPr>
      </w:pPr>
      <w:proofErr w:type="spellStart"/>
      <w:proofErr w:type="gramStart"/>
      <w:r w:rsidRPr="00722D6A">
        <w:rPr>
          <w:rFonts w:ascii="BalticaUzbek" w:hAnsi="BalticaUzbek" w:cs="Times New Roman"/>
          <w:sz w:val="22"/>
          <w:szCs w:val="22"/>
        </w:rPr>
        <w:t>Минта</w:t>
      </w:r>
      <w:proofErr w:type="gramEnd"/>
      <w:r w:rsidRPr="00722D6A">
        <w:rPr>
          <w:rFonts w:ascii="BalticaUzbek" w:hAnsi="BalticaUzbek" w:cs="Times New Roman"/>
          <w:sz w:val="22"/>
          <w:szCs w:val="22"/>
        </w:rPr>
        <w:t>қа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ривожланишидаги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асосий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мақсадлар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нималардан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иборат</w:t>
      </w:r>
      <w:proofErr w:type="spellEnd"/>
      <w:r w:rsidRPr="00722D6A">
        <w:rPr>
          <w:rFonts w:ascii="BalticaUzbek" w:hAnsi="BalticaUzbek" w:cs="Times New Roman"/>
          <w:sz w:val="22"/>
          <w:szCs w:val="22"/>
        </w:rPr>
        <w:t>.</w:t>
      </w:r>
    </w:p>
    <w:p w:rsidR="007D671A" w:rsidRPr="00722D6A" w:rsidRDefault="007D671A" w:rsidP="007D671A">
      <w:pPr>
        <w:numPr>
          <w:ilvl w:val="0"/>
          <w:numId w:val="17"/>
        </w:numPr>
        <w:jc w:val="both"/>
        <w:rPr>
          <w:rFonts w:ascii="BalticaUzbek" w:hAnsi="BalticaUzbek" w:cs="Times New Roman"/>
          <w:sz w:val="22"/>
          <w:szCs w:val="22"/>
        </w:rPr>
      </w:pPr>
      <w:proofErr w:type="spellStart"/>
      <w:r w:rsidRPr="00722D6A">
        <w:rPr>
          <w:rFonts w:ascii="BalticaUzbek" w:hAnsi="BalticaUzbek" w:cs="Times New Roman"/>
          <w:sz w:val="22"/>
          <w:szCs w:val="22"/>
        </w:rPr>
        <w:t>Минтақавий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моделларини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тушунтиринг</w:t>
      </w:r>
      <w:proofErr w:type="spellEnd"/>
      <w:r w:rsidRPr="00722D6A">
        <w:rPr>
          <w:rFonts w:ascii="BalticaUzbek" w:hAnsi="BalticaUzbek" w:cs="Times New Roman"/>
          <w:sz w:val="22"/>
          <w:szCs w:val="22"/>
        </w:rPr>
        <w:t>.</w:t>
      </w:r>
    </w:p>
    <w:p w:rsidR="007D671A" w:rsidRPr="00722D6A" w:rsidRDefault="007D671A" w:rsidP="007D671A">
      <w:pPr>
        <w:numPr>
          <w:ilvl w:val="0"/>
          <w:numId w:val="17"/>
        </w:numPr>
        <w:jc w:val="both"/>
        <w:rPr>
          <w:rFonts w:ascii="BalticaUzbek" w:hAnsi="BalticaUzbek" w:cs="Times New Roman"/>
          <w:sz w:val="22"/>
          <w:szCs w:val="22"/>
        </w:rPr>
      </w:pPr>
      <w:proofErr w:type="spellStart"/>
      <w:r w:rsidRPr="00722D6A">
        <w:rPr>
          <w:rFonts w:ascii="BalticaUzbek" w:hAnsi="BalticaUzbek" w:cs="Times New Roman"/>
          <w:sz w:val="22"/>
          <w:szCs w:val="22"/>
        </w:rPr>
        <w:t>Ўзбекистонда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минтақалар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ривожланиши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қандай</w:t>
      </w:r>
      <w:proofErr w:type="spellEnd"/>
      <w:r w:rsidRPr="00722D6A">
        <w:rPr>
          <w:rFonts w:ascii="BalticaUzbek" w:hAnsi="BalticaUzbek" w:cs="Times New Roman"/>
          <w:sz w:val="22"/>
          <w:szCs w:val="22"/>
        </w:rPr>
        <w:t>?</w:t>
      </w:r>
    </w:p>
    <w:p w:rsidR="007D671A" w:rsidRPr="00722D6A" w:rsidRDefault="007D671A" w:rsidP="007D671A">
      <w:pPr>
        <w:ind w:left="-180"/>
        <w:jc w:val="both"/>
        <w:rPr>
          <w:rFonts w:ascii="BalticaUzbek" w:hAnsi="BalticaUzbek" w:cs="Times New Roman"/>
          <w:sz w:val="22"/>
          <w:szCs w:val="22"/>
        </w:rPr>
      </w:pPr>
    </w:p>
    <w:p w:rsidR="007D671A" w:rsidRPr="00722D6A" w:rsidRDefault="007D671A" w:rsidP="007D671A">
      <w:pPr>
        <w:ind w:left="-180"/>
        <w:jc w:val="center"/>
        <w:rPr>
          <w:rFonts w:ascii="BalticaUzbek" w:eastAsia="Batang" w:hAnsi="BalticaUzbek" w:cs="Times New Roman"/>
          <w:b/>
        </w:rPr>
      </w:pPr>
      <w:proofErr w:type="spellStart"/>
      <w:r w:rsidRPr="00722D6A">
        <w:rPr>
          <w:rFonts w:ascii="BalticaUzbek" w:hAnsi="BalticaUzbek" w:cs="Times New Roman"/>
          <w:b/>
          <w:sz w:val="22"/>
          <w:szCs w:val="22"/>
        </w:rPr>
        <w:t>Фойдаланилган</w:t>
      </w:r>
      <w:proofErr w:type="spellEnd"/>
      <w:r w:rsidRPr="00722D6A">
        <w:rPr>
          <w:rFonts w:ascii="BalticaUzbek" w:hAnsi="BalticaUzbek" w:cs="Times New Roman"/>
          <w:b/>
          <w:sz w:val="22"/>
          <w:szCs w:val="22"/>
        </w:rPr>
        <w:t xml:space="preserve"> </w:t>
      </w:r>
      <w:proofErr w:type="spellStart"/>
      <w:r w:rsidRPr="00722D6A">
        <w:rPr>
          <w:rFonts w:ascii="BalticaUzbek" w:hAnsi="BalticaUzbek" w:cs="Times New Roman"/>
          <w:b/>
          <w:sz w:val="22"/>
          <w:szCs w:val="22"/>
        </w:rPr>
        <w:t>адабиётлар</w:t>
      </w:r>
      <w:proofErr w:type="spellEnd"/>
      <w:r w:rsidRPr="00722D6A">
        <w:rPr>
          <w:rFonts w:ascii="BalticaUzbek" w:hAnsi="BalticaUzbek" w:cs="Times New Roman"/>
          <w:b/>
          <w:sz w:val="22"/>
          <w:szCs w:val="22"/>
        </w:rPr>
        <w:t xml:space="preserve"> </w:t>
      </w:r>
      <w:proofErr w:type="spellStart"/>
      <w:proofErr w:type="gramStart"/>
      <w:r w:rsidRPr="00722D6A">
        <w:rPr>
          <w:rFonts w:ascii="BalticaUzbek" w:hAnsi="BalticaUzbek" w:cs="Times New Roman"/>
          <w:b/>
          <w:sz w:val="22"/>
          <w:szCs w:val="22"/>
        </w:rPr>
        <w:t>р</w:t>
      </w:r>
      <w:proofErr w:type="gramEnd"/>
      <w:r w:rsidRPr="00722D6A">
        <w:rPr>
          <w:rFonts w:ascii="BalticaUzbek" w:hAnsi="BalticaUzbek" w:cs="Times New Roman"/>
          <w:b/>
          <w:sz w:val="22"/>
          <w:szCs w:val="22"/>
        </w:rPr>
        <w:t>ўйхати</w:t>
      </w:r>
      <w:proofErr w:type="spellEnd"/>
      <w:r w:rsidRPr="00722D6A">
        <w:rPr>
          <w:rFonts w:ascii="BalticaUzbek" w:hAnsi="BalticaUzbek" w:cs="Times New Roman"/>
          <w:b/>
          <w:sz w:val="22"/>
          <w:szCs w:val="22"/>
        </w:rPr>
        <w:t xml:space="preserve"> </w:t>
      </w:r>
    </w:p>
    <w:p w:rsidR="007D671A" w:rsidRPr="00722D6A" w:rsidRDefault="007D671A" w:rsidP="007D671A">
      <w:pPr>
        <w:pStyle w:val="2"/>
        <w:ind w:left="927" w:firstLine="680"/>
        <w:jc w:val="both"/>
        <w:rPr>
          <w:rFonts w:ascii="BalticaUzbek" w:hAnsi="BalticaUzbek" w:cs="Times New Roman"/>
          <w:b/>
          <w:bCs/>
          <w:sz w:val="22"/>
          <w:szCs w:val="22"/>
          <w:lang w:val="uz-Cyrl-UZ"/>
        </w:rPr>
      </w:pPr>
    </w:p>
    <w:p w:rsidR="007D671A" w:rsidRPr="00722D6A" w:rsidRDefault="007D671A" w:rsidP="007D671A">
      <w:pPr>
        <w:shd w:val="clear" w:color="auto" w:fill="FFFFFF"/>
        <w:spacing w:before="5" w:line="312" w:lineRule="exact"/>
        <w:ind w:left="180" w:hanging="180"/>
        <w:jc w:val="both"/>
        <w:rPr>
          <w:rFonts w:ascii="BalticaUzbek" w:hAnsi="BalticaUzbek" w:cs="Times New Roman"/>
          <w:b/>
          <w:sz w:val="22"/>
          <w:szCs w:val="22"/>
          <w:lang w:val="uz-Cyrl-UZ"/>
        </w:rPr>
      </w:pPr>
      <w:r w:rsidRPr="00722D6A">
        <w:rPr>
          <w:rFonts w:ascii="BalticaUzbek" w:hAnsi="BalticaUzbek" w:cs="Times New Roman"/>
          <w:sz w:val="22"/>
          <w:szCs w:val="22"/>
          <w:lang w:val="uz-Cyrl-UZ"/>
        </w:rPr>
        <w:lastRenderedPageBreak/>
        <w:t xml:space="preserve">1. </w:t>
      </w:r>
      <w:r w:rsidRPr="00722D6A">
        <w:rPr>
          <w:rFonts w:ascii="BalticaUzbek" w:hAnsi="BalticaUzbek" w:cs="Times New Roman"/>
          <w:bCs/>
          <w:color w:val="000000"/>
          <w:spacing w:val="-2"/>
          <w:w w:val="102"/>
          <w:sz w:val="22"/>
          <w:szCs w:val="22"/>
          <w:lang w:val="uz-Cyrl-UZ"/>
        </w:rPr>
        <w:t xml:space="preserve">Ирматов М.М, Хайдаров М.Т. «Иқтисодий  ва ижтимоий     </w:t>
      </w:r>
      <w:r w:rsidRPr="00722D6A">
        <w:rPr>
          <w:rFonts w:ascii="BalticaUzbek" w:hAnsi="BalticaUzbek" w:cs="Times New Roman"/>
          <w:bCs/>
          <w:color w:val="000000"/>
          <w:spacing w:val="-4"/>
          <w:w w:val="102"/>
          <w:sz w:val="22"/>
          <w:szCs w:val="22"/>
          <w:lang w:val="uz-Cyrl-UZ"/>
        </w:rPr>
        <w:t xml:space="preserve">ривожлантиришнинг </w:t>
      </w:r>
      <w:r w:rsidRPr="00722D6A">
        <w:rPr>
          <w:rFonts w:ascii="BalticaUzbek" w:hAnsi="BalticaUzbek" w:cs="Times New Roman"/>
          <w:bCs/>
          <w:color w:val="000000"/>
          <w:sz w:val="22"/>
          <w:szCs w:val="22"/>
          <w:lang w:val="uz-Cyrl-UZ"/>
        </w:rPr>
        <w:t>прогнозлаш</w:t>
      </w:r>
      <w:r w:rsidRPr="00722D6A">
        <w:rPr>
          <w:rFonts w:ascii="BalticaUzbek" w:hAnsi="BalticaUzbek" w:cs="Times New Roman"/>
          <w:bCs/>
          <w:color w:val="000000"/>
          <w:spacing w:val="-4"/>
          <w:w w:val="102"/>
          <w:sz w:val="22"/>
          <w:szCs w:val="22"/>
          <w:lang w:val="uz-Cyrl-UZ"/>
        </w:rPr>
        <w:t xml:space="preserve">лаштириш » Ўқув қўлланма Т.: </w:t>
      </w:r>
      <w:r w:rsidRPr="00722D6A">
        <w:rPr>
          <w:rFonts w:ascii="BalticaUzbek" w:hAnsi="BalticaUzbek" w:cs="Times New Roman"/>
          <w:bCs/>
          <w:color w:val="000000"/>
          <w:w w:val="102"/>
          <w:sz w:val="22"/>
          <w:szCs w:val="22"/>
          <w:lang w:val="uz-Cyrl-UZ"/>
        </w:rPr>
        <w:t>ТДИУ</w:t>
      </w:r>
      <w:r w:rsidRPr="00722D6A">
        <w:rPr>
          <w:rFonts w:ascii="BalticaUzbek" w:hAnsi="BalticaUzbek" w:cs="Times New Roman"/>
          <w:b/>
          <w:bCs/>
          <w:color w:val="000000"/>
          <w:w w:val="102"/>
          <w:sz w:val="22"/>
          <w:szCs w:val="22"/>
          <w:lang w:val="uz-Cyrl-UZ"/>
        </w:rPr>
        <w:t xml:space="preserve"> 2004 </w:t>
      </w:r>
      <w:r w:rsidRPr="00722D6A">
        <w:rPr>
          <w:rFonts w:ascii="BalticaUzbek" w:hAnsi="BalticaUzbek" w:cs="Times New Roman"/>
          <w:bCs/>
          <w:color w:val="000000"/>
          <w:w w:val="102"/>
          <w:sz w:val="22"/>
          <w:szCs w:val="22"/>
          <w:lang w:val="uz-Cyrl-UZ"/>
        </w:rPr>
        <w:t>йил.</w:t>
      </w:r>
    </w:p>
    <w:p w:rsidR="007D671A" w:rsidRPr="00722D6A" w:rsidRDefault="007D671A" w:rsidP="007D671A">
      <w:pPr>
        <w:tabs>
          <w:tab w:val="num" w:pos="927"/>
        </w:tabs>
        <w:ind w:left="180" w:hanging="180"/>
        <w:jc w:val="both"/>
        <w:rPr>
          <w:rFonts w:ascii="BalticaUzbek" w:hAnsi="BalticaUzbek"/>
          <w:sz w:val="22"/>
          <w:szCs w:val="22"/>
        </w:rPr>
      </w:pPr>
      <w:r w:rsidRPr="00722D6A">
        <w:rPr>
          <w:rFonts w:ascii="BalticaUzbek" w:hAnsi="BalticaUzbek" w:cs="Times New Roman"/>
          <w:sz w:val="22"/>
          <w:szCs w:val="22"/>
        </w:rPr>
        <w:t>Липшиц</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w:t>
      </w:r>
      <w:r w:rsidRPr="00722D6A">
        <w:rPr>
          <w:rFonts w:ascii="BalticaUzbek" w:hAnsi="BalticaUzbek" w:cs="Times New Roman"/>
          <w:sz w:val="22"/>
          <w:szCs w:val="22"/>
        </w:rPr>
        <w:t>В</w:t>
      </w:r>
      <w:r w:rsidRPr="00722D6A">
        <w:rPr>
          <w:rFonts w:ascii="BalticaUzbek" w:hAnsi="BalticaUzbek"/>
          <w:sz w:val="22"/>
          <w:szCs w:val="22"/>
        </w:rPr>
        <w:t xml:space="preserve">. </w:t>
      </w:r>
      <w:r w:rsidRPr="00722D6A">
        <w:rPr>
          <w:rFonts w:ascii="BalticaUzbek" w:hAnsi="BalticaUzbek" w:cs="Times New Roman"/>
          <w:sz w:val="22"/>
          <w:szCs w:val="22"/>
        </w:rPr>
        <w:t>Экономика</w:t>
      </w:r>
      <w:r w:rsidRPr="00722D6A">
        <w:rPr>
          <w:rFonts w:ascii="BalticaUzbek" w:hAnsi="BalticaUzbek"/>
          <w:sz w:val="22"/>
          <w:szCs w:val="22"/>
        </w:rPr>
        <w:t xml:space="preserve">. </w:t>
      </w:r>
      <w:r w:rsidRPr="00722D6A">
        <w:rPr>
          <w:rFonts w:ascii="BalticaUzbek" w:hAnsi="BalticaUzbek" w:cs="Times New Roman"/>
          <w:sz w:val="22"/>
          <w:szCs w:val="22"/>
        </w:rPr>
        <w:t>Учебник</w:t>
      </w:r>
      <w:r w:rsidRPr="00722D6A">
        <w:rPr>
          <w:rFonts w:ascii="BalticaUzbek" w:hAnsi="BalticaUzbek"/>
          <w:sz w:val="22"/>
          <w:szCs w:val="22"/>
        </w:rPr>
        <w:t xml:space="preserve"> </w:t>
      </w:r>
      <w:r w:rsidRPr="00722D6A">
        <w:rPr>
          <w:rFonts w:ascii="BalticaUzbek" w:hAnsi="BalticaUzbek" w:cs="Times New Roman"/>
          <w:sz w:val="22"/>
          <w:szCs w:val="22"/>
        </w:rPr>
        <w:t>для</w:t>
      </w:r>
      <w:r w:rsidRPr="00722D6A">
        <w:rPr>
          <w:rFonts w:ascii="BalticaUzbek" w:hAnsi="BalticaUzbek"/>
          <w:sz w:val="22"/>
          <w:szCs w:val="22"/>
        </w:rPr>
        <w:t xml:space="preserve"> </w:t>
      </w:r>
      <w:r w:rsidRPr="00722D6A">
        <w:rPr>
          <w:rFonts w:ascii="BalticaUzbek" w:hAnsi="BalticaUzbek" w:cs="Times New Roman"/>
          <w:sz w:val="22"/>
          <w:szCs w:val="22"/>
        </w:rPr>
        <w:t>курсов</w:t>
      </w:r>
      <w:r w:rsidRPr="00722D6A">
        <w:rPr>
          <w:rFonts w:ascii="BalticaUzbek" w:hAnsi="BalticaUzbek"/>
          <w:sz w:val="22"/>
          <w:szCs w:val="22"/>
        </w:rPr>
        <w:t xml:space="preserve"> </w:t>
      </w:r>
      <w:r w:rsidRPr="00722D6A">
        <w:rPr>
          <w:rFonts w:ascii="BalticaUzbek" w:hAnsi="BalticaUzbek" w:cs="Times New Roman"/>
          <w:sz w:val="22"/>
          <w:szCs w:val="22"/>
        </w:rPr>
        <w:t>ОМЕГА</w:t>
      </w:r>
      <w:r w:rsidRPr="00722D6A">
        <w:rPr>
          <w:rFonts w:ascii="BalticaUzbek" w:hAnsi="BalticaUzbek"/>
          <w:sz w:val="22"/>
          <w:szCs w:val="22"/>
        </w:rPr>
        <w:t>-</w:t>
      </w:r>
      <w:r w:rsidRPr="00722D6A">
        <w:rPr>
          <w:rFonts w:ascii="BalticaUzbek" w:hAnsi="BalticaUzbek" w:cs="Times New Roman"/>
          <w:sz w:val="22"/>
          <w:szCs w:val="22"/>
        </w:rPr>
        <w:t>Л</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2004 656</w:t>
      </w:r>
      <w:r w:rsidRPr="00722D6A">
        <w:rPr>
          <w:rFonts w:ascii="BalticaUzbek" w:hAnsi="BalticaUzbek" w:cs="Times New Roman"/>
          <w:sz w:val="22"/>
          <w:szCs w:val="22"/>
        </w:rPr>
        <w:t>с</w:t>
      </w:r>
      <w:r w:rsidRPr="00722D6A">
        <w:rPr>
          <w:rFonts w:ascii="BalticaUzbek" w:hAnsi="BalticaUzbek"/>
          <w:sz w:val="22"/>
          <w:szCs w:val="22"/>
        </w:rPr>
        <w:t>.</w:t>
      </w:r>
    </w:p>
    <w:p w:rsidR="007D671A" w:rsidRPr="00722D6A" w:rsidRDefault="007D671A" w:rsidP="007D671A">
      <w:pPr>
        <w:tabs>
          <w:tab w:val="num" w:pos="927"/>
        </w:tabs>
        <w:ind w:left="180" w:hanging="180"/>
        <w:jc w:val="both"/>
        <w:rPr>
          <w:rFonts w:ascii="BalticaUzbek" w:hAnsi="BalticaUzbek"/>
          <w:sz w:val="22"/>
          <w:szCs w:val="22"/>
        </w:rPr>
      </w:pPr>
      <w:r w:rsidRPr="00722D6A">
        <w:rPr>
          <w:rFonts w:ascii="BalticaUzbek" w:hAnsi="BalticaUzbek"/>
          <w:sz w:val="22"/>
          <w:szCs w:val="22"/>
        </w:rPr>
        <w:t xml:space="preserve">2 </w:t>
      </w:r>
      <w:proofErr w:type="spellStart"/>
      <w:r w:rsidRPr="00722D6A">
        <w:rPr>
          <w:rFonts w:ascii="BalticaUzbek" w:hAnsi="BalticaUzbek" w:cs="Times New Roman"/>
          <w:sz w:val="22"/>
          <w:szCs w:val="22"/>
        </w:rPr>
        <w:t>Н</w:t>
      </w:r>
      <w:r w:rsidRPr="00722D6A">
        <w:rPr>
          <w:rFonts w:ascii="BalticaUzbek" w:hAnsi="BalticaUzbek"/>
          <w:sz w:val="22"/>
          <w:szCs w:val="22"/>
        </w:rPr>
        <w:t>.</w:t>
      </w:r>
      <w:r w:rsidRPr="00722D6A">
        <w:rPr>
          <w:rFonts w:ascii="BalticaUzbek" w:hAnsi="BalticaUzbek" w:cs="Times New Roman"/>
          <w:sz w:val="22"/>
          <w:szCs w:val="22"/>
        </w:rPr>
        <w:t>Л</w:t>
      </w:r>
      <w:r w:rsidRPr="00722D6A">
        <w:rPr>
          <w:rFonts w:ascii="BalticaUzbek" w:hAnsi="BalticaUzbek"/>
          <w:sz w:val="22"/>
          <w:szCs w:val="22"/>
        </w:rPr>
        <w:t>.</w:t>
      </w:r>
      <w:r w:rsidRPr="00722D6A">
        <w:rPr>
          <w:rFonts w:ascii="BalticaUzbek" w:hAnsi="BalticaUzbek" w:cs="Times New Roman"/>
          <w:sz w:val="22"/>
          <w:szCs w:val="22"/>
        </w:rPr>
        <w:t>Шагас</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Е</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Туманова</w:t>
      </w:r>
      <w:proofErr w:type="spellEnd"/>
      <w:r w:rsidRPr="00722D6A">
        <w:rPr>
          <w:rFonts w:ascii="BalticaUzbek" w:hAnsi="BalticaUzbek"/>
          <w:sz w:val="22"/>
          <w:szCs w:val="22"/>
        </w:rPr>
        <w:t xml:space="preserve"> </w:t>
      </w:r>
      <w:r w:rsidRPr="00722D6A">
        <w:rPr>
          <w:rFonts w:ascii="BalticaUzbek" w:hAnsi="BalticaUzbek" w:cs="Times New Roman"/>
          <w:sz w:val="22"/>
          <w:szCs w:val="22"/>
        </w:rPr>
        <w:t>Макроэкономика</w:t>
      </w:r>
      <w:r w:rsidRPr="00722D6A">
        <w:rPr>
          <w:rFonts w:ascii="BalticaUzbek" w:hAnsi="BalticaUzbek"/>
          <w:sz w:val="22"/>
          <w:szCs w:val="22"/>
        </w:rPr>
        <w:t xml:space="preserve"> – 2. </w:t>
      </w:r>
      <w:r w:rsidRPr="00722D6A">
        <w:rPr>
          <w:rFonts w:ascii="BalticaUzbek" w:hAnsi="BalticaUzbek" w:cs="Times New Roman"/>
          <w:sz w:val="22"/>
          <w:szCs w:val="22"/>
        </w:rPr>
        <w:t>Учебное</w:t>
      </w:r>
      <w:r w:rsidRPr="00722D6A">
        <w:rPr>
          <w:rFonts w:ascii="BalticaUzbek" w:hAnsi="BalticaUzbek"/>
          <w:sz w:val="22"/>
          <w:szCs w:val="22"/>
        </w:rPr>
        <w:t xml:space="preserve"> </w:t>
      </w:r>
      <w:r w:rsidRPr="00722D6A">
        <w:rPr>
          <w:rFonts w:ascii="BalticaUzbek" w:hAnsi="BalticaUzbek" w:cs="Times New Roman"/>
          <w:sz w:val="22"/>
          <w:szCs w:val="22"/>
        </w:rPr>
        <w:t>пособие</w:t>
      </w:r>
      <w:proofErr w:type="gramStart"/>
      <w:r w:rsidRPr="00722D6A">
        <w:rPr>
          <w:rFonts w:ascii="BalticaUzbek" w:hAnsi="BalticaUzbek"/>
          <w:sz w:val="22"/>
          <w:szCs w:val="22"/>
        </w:rPr>
        <w:t xml:space="preserve"> </w:t>
      </w:r>
      <w:proofErr w:type="spellStart"/>
      <w:r w:rsidRPr="00722D6A">
        <w:rPr>
          <w:rFonts w:ascii="BalticaUzbek" w:hAnsi="BalticaUzbek" w:cs="Times New Roman"/>
          <w:sz w:val="22"/>
          <w:szCs w:val="22"/>
        </w:rPr>
        <w:t>В</w:t>
      </w:r>
      <w:proofErr w:type="gramEnd"/>
      <w:r>
        <w:rPr>
          <w:rFonts w:ascii="BalticaUzbek" w:hAnsi="BalticaUzbek" w:cs="Times New Roman"/>
          <w:sz w:val="22"/>
          <w:szCs w:val="22"/>
        </w:rPr>
        <w:t>ў</w:t>
      </w:r>
      <w:r w:rsidRPr="00722D6A">
        <w:rPr>
          <w:rFonts w:ascii="BalticaUzbek" w:hAnsi="BalticaUzbek" w:cs="Times New Roman"/>
          <w:sz w:val="22"/>
          <w:szCs w:val="22"/>
        </w:rPr>
        <w:t>пуск</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нов</w:t>
      </w:r>
      <w:r>
        <w:rPr>
          <w:rFonts w:ascii="BalticaUzbek" w:hAnsi="BalticaUzbek" w:cs="Times New Roman"/>
          <w:sz w:val="22"/>
          <w:szCs w:val="22"/>
        </w:rPr>
        <w:t>ў</w:t>
      </w:r>
      <w:r w:rsidRPr="00722D6A">
        <w:rPr>
          <w:rFonts w:ascii="BalticaUzbek" w:hAnsi="BalticaUzbek" w:cs="Times New Roman"/>
          <w:sz w:val="22"/>
          <w:szCs w:val="22"/>
        </w:rPr>
        <w:t>й</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Долгосрочн</w:t>
      </w:r>
      <w:r>
        <w:rPr>
          <w:rFonts w:ascii="BalticaUzbek" w:hAnsi="BalticaUzbek" w:cs="Times New Roman"/>
          <w:sz w:val="22"/>
          <w:szCs w:val="22"/>
        </w:rPr>
        <w:t>ў</w:t>
      </w:r>
      <w:r w:rsidRPr="00722D6A">
        <w:rPr>
          <w:rFonts w:ascii="BalticaUzbek" w:hAnsi="BalticaUzbek" w:cs="Times New Roman"/>
          <w:sz w:val="22"/>
          <w:szCs w:val="22"/>
        </w:rPr>
        <w:t>й</w:t>
      </w:r>
      <w:proofErr w:type="spellEnd"/>
      <w:r w:rsidRPr="00722D6A">
        <w:rPr>
          <w:rFonts w:ascii="BalticaUzbek" w:hAnsi="BalticaUzbek"/>
          <w:sz w:val="22"/>
          <w:szCs w:val="22"/>
        </w:rPr>
        <w:t xml:space="preserve"> </w:t>
      </w:r>
      <w:r w:rsidRPr="00722D6A">
        <w:rPr>
          <w:rFonts w:ascii="BalticaUzbek" w:hAnsi="BalticaUzbek" w:cs="Times New Roman"/>
          <w:sz w:val="22"/>
          <w:szCs w:val="22"/>
        </w:rPr>
        <w:t>аспект</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w:t>
      </w:r>
      <w:r w:rsidRPr="00722D6A">
        <w:rPr>
          <w:rFonts w:ascii="BalticaUzbek" w:hAnsi="BalticaUzbek" w:cs="Times New Roman"/>
          <w:sz w:val="22"/>
          <w:szCs w:val="22"/>
        </w:rPr>
        <w:t>ТЕИС</w:t>
      </w:r>
      <w:r w:rsidRPr="00722D6A">
        <w:rPr>
          <w:rFonts w:ascii="BalticaUzbek" w:hAnsi="BalticaUzbek"/>
          <w:sz w:val="22"/>
          <w:szCs w:val="22"/>
        </w:rPr>
        <w:t xml:space="preserve"> 2004. </w:t>
      </w:r>
      <w:r w:rsidRPr="00722D6A">
        <w:rPr>
          <w:rFonts w:ascii="BalticaUzbek" w:hAnsi="BalticaUzbek" w:cs="Times New Roman"/>
          <w:sz w:val="22"/>
          <w:szCs w:val="22"/>
        </w:rPr>
        <w:t>Экономический</w:t>
      </w:r>
      <w:r w:rsidRPr="00722D6A">
        <w:rPr>
          <w:rFonts w:ascii="BalticaUzbek" w:hAnsi="BalticaUzbek"/>
          <w:sz w:val="22"/>
          <w:szCs w:val="22"/>
        </w:rPr>
        <w:t xml:space="preserve"> </w:t>
      </w:r>
      <w:r w:rsidRPr="00722D6A">
        <w:rPr>
          <w:rFonts w:ascii="BalticaUzbek" w:hAnsi="BalticaUzbek" w:cs="Times New Roman"/>
          <w:sz w:val="22"/>
          <w:szCs w:val="22"/>
        </w:rPr>
        <w:t>факультет</w:t>
      </w:r>
      <w:r w:rsidRPr="00722D6A">
        <w:rPr>
          <w:rFonts w:ascii="BalticaUzbek" w:hAnsi="BalticaUzbek"/>
          <w:sz w:val="22"/>
          <w:szCs w:val="22"/>
        </w:rPr>
        <w:t xml:space="preserve"> </w:t>
      </w:r>
      <w:r w:rsidRPr="00722D6A">
        <w:rPr>
          <w:rFonts w:ascii="BalticaUzbek" w:hAnsi="BalticaUzbek" w:cs="Times New Roman"/>
          <w:sz w:val="22"/>
          <w:szCs w:val="22"/>
        </w:rPr>
        <w:t>им</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w:t>
      </w:r>
      <w:r w:rsidRPr="00722D6A">
        <w:rPr>
          <w:rFonts w:ascii="BalticaUzbek" w:hAnsi="BalticaUzbek" w:cs="Times New Roman"/>
          <w:sz w:val="22"/>
          <w:szCs w:val="22"/>
        </w:rPr>
        <w:t>В</w:t>
      </w:r>
      <w:r w:rsidRPr="00722D6A">
        <w:rPr>
          <w:rFonts w:ascii="BalticaUzbek" w:hAnsi="BalticaUzbek"/>
          <w:sz w:val="22"/>
          <w:szCs w:val="22"/>
        </w:rPr>
        <w:t xml:space="preserve">. </w:t>
      </w:r>
      <w:r w:rsidRPr="00722D6A">
        <w:rPr>
          <w:rFonts w:ascii="BalticaUzbek" w:hAnsi="BalticaUzbek" w:cs="Times New Roman"/>
          <w:sz w:val="22"/>
          <w:szCs w:val="22"/>
        </w:rPr>
        <w:t>Ломоносова</w:t>
      </w:r>
      <w:r w:rsidRPr="00722D6A">
        <w:rPr>
          <w:rFonts w:ascii="BalticaUzbek" w:hAnsi="BalticaUzbek"/>
          <w:sz w:val="22"/>
          <w:szCs w:val="22"/>
        </w:rPr>
        <w:t xml:space="preserve"> </w:t>
      </w:r>
      <w:r w:rsidRPr="00722D6A">
        <w:rPr>
          <w:rFonts w:ascii="BalticaUzbek" w:hAnsi="BalticaUzbek" w:cs="Times New Roman"/>
          <w:sz w:val="22"/>
          <w:szCs w:val="22"/>
        </w:rPr>
        <w:t>МГУ</w:t>
      </w:r>
      <w:r w:rsidRPr="00722D6A">
        <w:rPr>
          <w:rFonts w:ascii="BalticaUzbek" w:hAnsi="BalticaUzbek"/>
          <w:sz w:val="22"/>
          <w:szCs w:val="22"/>
        </w:rPr>
        <w:t xml:space="preserve"> 122</w:t>
      </w:r>
      <w:r w:rsidRPr="00722D6A">
        <w:rPr>
          <w:rFonts w:ascii="BalticaUzbek" w:hAnsi="BalticaUzbek" w:cs="Times New Roman"/>
          <w:sz w:val="22"/>
          <w:szCs w:val="22"/>
        </w:rPr>
        <w:t>с</w:t>
      </w:r>
      <w:r w:rsidRPr="00722D6A">
        <w:rPr>
          <w:rFonts w:ascii="BalticaUzbek" w:hAnsi="BalticaUzbek"/>
          <w:sz w:val="22"/>
          <w:szCs w:val="22"/>
        </w:rPr>
        <w:t xml:space="preserve">. </w:t>
      </w:r>
    </w:p>
    <w:p w:rsidR="007D671A" w:rsidRPr="00722D6A" w:rsidRDefault="007D671A" w:rsidP="007D671A">
      <w:pPr>
        <w:numPr>
          <w:ilvl w:val="0"/>
          <w:numId w:val="1"/>
        </w:numPr>
        <w:tabs>
          <w:tab w:val="clear" w:pos="720"/>
          <w:tab w:val="num" w:pos="180"/>
        </w:tabs>
        <w:ind w:left="180" w:hanging="180"/>
        <w:jc w:val="both"/>
        <w:rPr>
          <w:rFonts w:ascii="BalticaUzbek" w:hAnsi="BalticaUzbek"/>
          <w:sz w:val="22"/>
          <w:szCs w:val="22"/>
        </w:rPr>
      </w:pPr>
      <w:proofErr w:type="spellStart"/>
      <w:r w:rsidRPr="00722D6A">
        <w:rPr>
          <w:rFonts w:ascii="BalticaUzbek" w:hAnsi="BalticaUzbek" w:cs="Times New Roman"/>
          <w:sz w:val="22"/>
          <w:szCs w:val="22"/>
        </w:rPr>
        <w:t>Тарассвич</w:t>
      </w:r>
      <w:proofErr w:type="spellEnd"/>
      <w:r w:rsidRPr="00722D6A">
        <w:rPr>
          <w:rFonts w:ascii="BalticaUzbek" w:hAnsi="BalticaUzbek"/>
          <w:sz w:val="22"/>
          <w:szCs w:val="22"/>
        </w:rPr>
        <w:t xml:space="preserve"> </w:t>
      </w:r>
      <w:r w:rsidRPr="00722D6A">
        <w:rPr>
          <w:rFonts w:ascii="BalticaUzbek" w:hAnsi="BalticaUzbek" w:cs="Times New Roman"/>
          <w:sz w:val="22"/>
          <w:szCs w:val="22"/>
        </w:rPr>
        <w:t>Л</w:t>
      </w:r>
      <w:r w:rsidRPr="00722D6A">
        <w:rPr>
          <w:rFonts w:ascii="BalticaUzbek" w:hAnsi="BalticaUzbek"/>
          <w:sz w:val="22"/>
          <w:szCs w:val="22"/>
        </w:rPr>
        <w:t>.</w:t>
      </w:r>
      <w:r w:rsidRPr="00722D6A">
        <w:rPr>
          <w:rFonts w:ascii="BalticaUzbek" w:hAnsi="BalticaUzbek" w:cs="Times New Roman"/>
          <w:sz w:val="22"/>
          <w:szCs w:val="22"/>
        </w:rPr>
        <w:t>С</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П</w:t>
      </w:r>
      <w:r w:rsidRPr="00722D6A">
        <w:rPr>
          <w:rFonts w:ascii="BalticaUzbek" w:hAnsi="BalticaUzbek"/>
          <w:sz w:val="22"/>
          <w:szCs w:val="22"/>
        </w:rPr>
        <w:t>.</w:t>
      </w:r>
      <w:r w:rsidRPr="00722D6A">
        <w:rPr>
          <w:rFonts w:ascii="BalticaUzbek" w:hAnsi="BalticaUzbek" w:cs="Times New Roman"/>
          <w:sz w:val="22"/>
          <w:szCs w:val="22"/>
        </w:rPr>
        <w:t>И</w:t>
      </w:r>
      <w:r w:rsidRPr="00722D6A">
        <w:rPr>
          <w:rFonts w:ascii="BalticaUzbek" w:hAnsi="BalticaUzbek"/>
          <w:sz w:val="22"/>
          <w:szCs w:val="22"/>
        </w:rPr>
        <w:t>.</w:t>
      </w:r>
      <w:r w:rsidRPr="00722D6A">
        <w:rPr>
          <w:rFonts w:ascii="BalticaUzbek" w:hAnsi="BalticaUzbek" w:cs="Times New Roman"/>
          <w:sz w:val="22"/>
          <w:szCs w:val="22"/>
        </w:rPr>
        <w:t>Гребенников</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И</w:t>
      </w:r>
      <w:r w:rsidRPr="00722D6A">
        <w:rPr>
          <w:rFonts w:ascii="BalticaUzbek" w:hAnsi="BalticaUzbek"/>
          <w:sz w:val="22"/>
          <w:szCs w:val="22"/>
        </w:rPr>
        <w:t>.</w:t>
      </w:r>
      <w:r w:rsidRPr="00722D6A">
        <w:rPr>
          <w:rFonts w:ascii="BalticaUzbek" w:hAnsi="BalticaUzbek" w:cs="Times New Roman"/>
          <w:sz w:val="22"/>
          <w:szCs w:val="22"/>
        </w:rPr>
        <w:t>Леусский</w:t>
      </w:r>
      <w:proofErr w:type="spellEnd"/>
      <w:r w:rsidRPr="00722D6A">
        <w:rPr>
          <w:rFonts w:ascii="BalticaUzbek" w:hAnsi="BalticaUzbek"/>
          <w:sz w:val="22"/>
          <w:szCs w:val="22"/>
        </w:rPr>
        <w:t xml:space="preserve"> </w:t>
      </w:r>
      <w:r w:rsidRPr="00722D6A">
        <w:rPr>
          <w:rFonts w:ascii="BalticaUzbek" w:hAnsi="BalticaUzbek" w:cs="Times New Roman"/>
          <w:sz w:val="22"/>
          <w:szCs w:val="22"/>
        </w:rPr>
        <w:t>Макроэкономика</w:t>
      </w:r>
      <w:r w:rsidRPr="00722D6A">
        <w:rPr>
          <w:rFonts w:ascii="BalticaUzbek" w:hAnsi="BalticaUzbek"/>
          <w:sz w:val="22"/>
          <w:szCs w:val="22"/>
        </w:rPr>
        <w:t xml:space="preserve"> </w:t>
      </w:r>
      <w:r w:rsidRPr="00722D6A">
        <w:rPr>
          <w:rFonts w:ascii="BalticaUzbek" w:hAnsi="BalticaUzbek" w:cs="Times New Roman"/>
          <w:sz w:val="22"/>
          <w:szCs w:val="22"/>
        </w:rPr>
        <w:t>Учебник</w:t>
      </w:r>
      <w:r w:rsidRPr="00722D6A">
        <w:rPr>
          <w:rFonts w:ascii="BalticaUzbek" w:hAnsi="BalticaUzbek"/>
          <w:sz w:val="22"/>
          <w:szCs w:val="22"/>
        </w:rPr>
        <w:t xml:space="preserve"> 5-</w:t>
      </w:r>
      <w:r w:rsidRPr="00722D6A">
        <w:rPr>
          <w:rFonts w:ascii="BalticaUzbek" w:hAnsi="BalticaUzbek" w:cs="Times New Roman"/>
          <w:sz w:val="22"/>
          <w:szCs w:val="22"/>
        </w:rPr>
        <w:t>е</w:t>
      </w:r>
      <w:r w:rsidRPr="00722D6A">
        <w:rPr>
          <w:rFonts w:ascii="BalticaUzbek" w:hAnsi="BalticaUzbek"/>
          <w:sz w:val="22"/>
          <w:szCs w:val="22"/>
        </w:rPr>
        <w:t xml:space="preserve"> </w:t>
      </w:r>
      <w:r w:rsidRPr="00722D6A">
        <w:rPr>
          <w:rFonts w:ascii="BalticaUzbek" w:hAnsi="BalticaUzbek" w:cs="Times New Roman"/>
          <w:sz w:val="22"/>
          <w:szCs w:val="22"/>
        </w:rPr>
        <w:t>издание</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w:t>
      </w:r>
      <w:proofErr w:type="spellStart"/>
      <w:r w:rsidRPr="00722D6A">
        <w:rPr>
          <w:rFonts w:ascii="BalticaUzbek" w:hAnsi="BalticaUzbek" w:cs="Times New Roman"/>
          <w:sz w:val="22"/>
          <w:szCs w:val="22"/>
        </w:rPr>
        <w:t>Юраёт</w:t>
      </w:r>
      <w:proofErr w:type="spellEnd"/>
      <w:r w:rsidRPr="00722D6A">
        <w:rPr>
          <w:rFonts w:ascii="BalticaUzbek" w:hAnsi="BalticaUzbek"/>
          <w:sz w:val="22"/>
          <w:szCs w:val="22"/>
        </w:rPr>
        <w:t xml:space="preserve"> 2004</w:t>
      </w:r>
      <w:r w:rsidRPr="00722D6A">
        <w:rPr>
          <w:rFonts w:ascii="BalticaUzbek" w:hAnsi="BalticaUzbek" w:cs="Times New Roman"/>
          <w:sz w:val="22"/>
          <w:szCs w:val="22"/>
        </w:rPr>
        <w:t>г</w:t>
      </w:r>
      <w:r w:rsidRPr="00722D6A">
        <w:rPr>
          <w:rFonts w:ascii="BalticaUzbek" w:hAnsi="BalticaUzbek"/>
          <w:sz w:val="22"/>
          <w:szCs w:val="22"/>
        </w:rPr>
        <w:t>. 654</w:t>
      </w:r>
      <w:r w:rsidRPr="00722D6A">
        <w:rPr>
          <w:rFonts w:ascii="BalticaUzbek" w:hAnsi="BalticaUzbek" w:cs="Times New Roman"/>
          <w:sz w:val="22"/>
          <w:szCs w:val="22"/>
        </w:rPr>
        <w:t>с</w:t>
      </w:r>
      <w:r w:rsidRPr="00722D6A">
        <w:rPr>
          <w:rFonts w:ascii="BalticaUzbek" w:hAnsi="BalticaUzbek"/>
          <w:sz w:val="22"/>
          <w:szCs w:val="22"/>
        </w:rPr>
        <w:t>.</w:t>
      </w:r>
    </w:p>
    <w:p w:rsidR="007D671A" w:rsidRPr="00722D6A" w:rsidRDefault="007D671A" w:rsidP="007D671A">
      <w:pPr>
        <w:numPr>
          <w:ilvl w:val="0"/>
          <w:numId w:val="1"/>
        </w:numPr>
        <w:tabs>
          <w:tab w:val="clear" w:pos="720"/>
          <w:tab w:val="num" w:pos="180"/>
        </w:tabs>
        <w:ind w:left="180" w:hanging="180"/>
        <w:jc w:val="both"/>
        <w:rPr>
          <w:rFonts w:ascii="BalticaUzbek" w:hAnsi="BalticaUzbek"/>
          <w:sz w:val="22"/>
          <w:szCs w:val="22"/>
        </w:rPr>
      </w:pPr>
      <w:proofErr w:type="spellStart"/>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С</w:t>
      </w:r>
      <w:r w:rsidRPr="00722D6A">
        <w:rPr>
          <w:rFonts w:ascii="BalticaUzbek" w:hAnsi="BalticaUzbek"/>
          <w:sz w:val="22"/>
          <w:szCs w:val="22"/>
        </w:rPr>
        <w:t>.</w:t>
      </w:r>
      <w:r w:rsidRPr="00722D6A">
        <w:rPr>
          <w:rFonts w:ascii="BalticaUzbek" w:hAnsi="BalticaUzbek" w:cs="Times New Roman"/>
          <w:sz w:val="22"/>
          <w:szCs w:val="22"/>
        </w:rPr>
        <w:t>Шапкин</w:t>
      </w:r>
      <w:proofErr w:type="spellEnd"/>
      <w:r w:rsidRPr="00722D6A">
        <w:rPr>
          <w:rFonts w:ascii="BalticaUzbek" w:hAnsi="BalticaUzbek"/>
          <w:sz w:val="22"/>
          <w:szCs w:val="22"/>
        </w:rPr>
        <w:t xml:space="preserve"> </w:t>
      </w:r>
      <w:r w:rsidRPr="00722D6A">
        <w:rPr>
          <w:rFonts w:ascii="BalticaUzbek" w:hAnsi="BalticaUzbek" w:cs="Times New Roman"/>
          <w:sz w:val="22"/>
          <w:szCs w:val="22"/>
        </w:rPr>
        <w:t>Экономические</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 xml:space="preserve"> </w:t>
      </w:r>
      <w:proofErr w:type="spellStart"/>
      <w:r w:rsidRPr="00722D6A">
        <w:rPr>
          <w:rFonts w:ascii="BalticaUzbek" w:hAnsi="BalticaUzbek" w:cs="Times New Roman"/>
          <w:sz w:val="22"/>
          <w:szCs w:val="22"/>
        </w:rPr>
        <w:t>финансов</w:t>
      </w:r>
      <w:r>
        <w:rPr>
          <w:rFonts w:ascii="BalticaUzbek" w:hAnsi="BalticaUzbek" w:cs="Times New Roman"/>
          <w:sz w:val="22"/>
          <w:szCs w:val="22"/>
        </w:rPr>
        <w:t>ў</w:t>
      </w:r>
      <w:r w:rsidRPr="00722D6A">
        <w:rPr>
          <w:rFonts w:ascii="BalticaUzbek" w:hAnsi="BalticaUzbek" w:cs="Times New Roman"/>
          <w:sz w:val="22"/>
          <w:szCs w:val="22"/>
        </w:rPr>
        <w:t>е</w:t>
      </w:r>
      <w:proofErr w:type="spellEnd"/>
      <w:r w:rsidRPr="00722D6A">
        <w:rPr>
          <w:rFonts w:ascii="BalticaUzbek" w:hAnsi="BalticaUzbek"/>
          <w:sz w:val="22"/>
          <w:szCs w:val="22"/>
        </w:rPr>
        <w:t xml:space="preserve"> </w:t>
      </w:r>
      <w:r w:rsidRPr="00722D6A">
        <w:rPr>
          <w:rFonts w:ascii="BalticaUzbek" w:hAnsi="BalticaUzbek" w:cs="Times New Roman"/>
          <w:sz w:val="22"/>
          <w:szCs w:val="22"/>
        </w:rPr>
        <w:t>ринки</w:t>
      </w:r>
      <w:r w:rsidRPr="00722D6A">
        <w:rPr>
          <w:rFonts w:ascii="BalticaUzbek" w:hAnsi="BalticaUzbek"/>
          <w:sz w:val="22"/>
          <w:szCs w:val="22"/>
        </w:rPr>
        <w:t xml:space="preserve"> </w:t>
      </w:r>
      <w:r w:rsidRPr="00722D6A">
        <w:rPr>
          <w:rFonts w:ascii="BalticaUzbek" w:hAnsi="BalticaUzbek" w:cs="Times New Roman"/>
          <w:sz w:val="22"/>
          <w:szCs w:val="22"/>
        </w:rPr>
        <w:t>осинка</w:t>
      </w:r>
      <w:r w:rsidRPr="00722D6A">
        <w:rPr>
          <w:rFonts w:ascii="BalticaUzbek" w:hAnsi="BalticaUzbek"/>
          <w:sz w:val="22"/>
          <w:szCs w:val="22"/>
        </w:rPr>
        <w:t xml:space="preserve">, </w:t>
      </w:r>
      <w:r w:rsidRPr="00722D6A">
        <w:rPr>
          <w:rFonts w:ascii="BalticaUzbek" w:hAnsi="BalticaUzbek" w:cs="Times New Roman"/>
          <w:sz w:val="22"/>
          <w:szCs w:val="22"/>
        </w:rPr>
        <w:t>управление</w:t>
      </w:r>
      <w:r w:rsidRPr="00722D6A">
        <w:rPr>
          <w:rFonts w:ascii="BalticaUzbek" w:hAnsi="BalticaUzbek"/>
          <w:sz w:val="22"/>
          <w:szCs w:val="22"/>
        </w:rPr>
        <w:t xml:space="preserve">, </w:t>
      </w:r>
      <w:r w:rsidRPr="00722D6A">
        <w:rPr>
          <w:rFonts w:ascii="BalticaUzbek" w:hAnsi="BalticaUzbek" w:cs="Times New Roman"/>
          <w:sz w:val="22"/>
          <w:szCs w:val="22"/>
        </w:rPr>
        <w:t>портфель</w:t>
      </w:r>
      <w:r w:rsidRPr="00722D6A">
        <w:rPr>
          <w:rFonts w:ascii="BalticaUzbek" w:hAnsi="BalticaUzbek"/>
          <w:sz w:val="22"/>
          <w:szCs w:val="22"/>
        </w:rPr>
        <w:t xml:space="preserve"> </w:t>
      </w:r>
      <w:proofErr w:type="spellStart"/>
      <w:r w:rsidRPr="00722D6A">
        <w:rPr>
          <w:rFonts w:ascii="BalticaUzbek" w:hAnsi="BalticaUzbek" w:cs="Times New Roman"/>
          <w:sz w:val="22"/>
          <w:szCs w:val="22"/>
        </w:rPr>
        <w:t>шевеций</w:t>
      </w:r>
      <w:proofErr w:type="spellEnd"/>
      <w:r w:rsidRPr="00722D6A">
        <w:rPr>
          <w:rFonts w:ascii="BalticaUzbek" w:hAnsi="BalticaUzbek"/>
          <w:sz w:val="22"/>
          <w:szCs w:val="22"/>
        </w:rPr>
        <w:t xml:space="preserve"> 3-</w:t>
      </w:r>
      <w:r w:rsidRPr="00722D6A">
        <w:rPr>
          <w:rFonts w:ascii="BalticaUzbek" w:hAnsi="BalticaUzbek" w:cs="Times New Roman"/>
          <w:sz w:val="22"/>
          <w:szCs w:val="22"/>
        </w:rPr>
        <w:t>е</w:t>
      </w:r>
      <w:r w:rsidRPr="00722D6A">
        <w:rPr>
          <w:rFonts w:ascii="BalticaUzbek" w:hAnsi="BalticaUzbek"/>
          <w:sz w:val="22"/>
          <w:szCs w:val="22"/>
        </w:rPr>
        <w:t xml:space="preserve"> </w:t>
      </w:r>
      <w:r w:rsidRPr="00722D6A">
        <w:rPr>
          <w:rFonts w:ascii="BalticaUzbek" w:hAnsi="BalticaUzbek" w:cs="Times New Roman"/>
          <w:sz w:val="22"/>
          <w:szCs w:val="22"/>
        </w:rPr>
        <w:t>изд</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w:t>
      </w:r>
      <w:r w:rsidRPr="00722D6A">
        <w:rPr>
          <w:rFonts w:ascii="BalticaUzbek" w:hAnsi="BalticaUzbek" w:cs="Times New Roman"/>
          <w:sz w:val="22"/>
          <w:szCs w:val="22"/>
        </w:rPr>
        <w:t>изд</w:t>
      </w:r>
      <w:r w:rsidRPr="00722D6A">
        <w:rPr>
          <w:rFonts w:ascii="BalticaUzbek" w:hAnsi="BalticaUzbek"/>
          <w:sz w:val="22"/>
          <w:szCs w:val="22"/>
        </w:rPr>
        <w:t>. «</w:t>
      </w:r>
      <w:proofErr w:type="spellStart"/>
      <w:r w:rsidRPr="00722D6A">
        <w:rPr>
          <w:rFonts w:ascii="BalticaUzbek" w:hAnsi="BalticaUzbek" w:cs="Times New Roman"/>
          <w:sz w:val="22"/>
          <w:szCs w:val="22"/>
        </w:rPr>
        <w:t>Дашковик</w:t>
      </w:r>
      <w:proofErr w:type="spellEnd"/>
      <w:r w:rsidRPr="00722D6A">
        <w:rPr>
          <w:rFonts w:ascii="BalticaUzbek" w:hAnsi="BalticaUzbek"/>
          <w:sz w:val="22"/>
          <w:szCs w:val="22"/>
        </w:rPr>
        <w:t>» 2004. 544</w:t>
      </w:r>
      <w:r w:rsidRPr="00722D6A">
        <w:rPr>
          <w:rFonts w:ascii="BalticaUzbek" w:hAnsi="BalticaUzbek" w:cs="Times New Roman"/>
          <w:sz w:val="22"/>
          <w:szCs w:val="22"/>
        </w:rPr>
        <w:t>с</w:t>
      </w:r>
      <w:r w:rsidRPr="00722D6A">
        <w:rPr>
          <w:rFonts w:ascii="BalticaUzbek" w:hAnsi="BalticaUzbek"/>
          <w:sz w:val="22"/>
          <w:szCs w:val="22"/>
        </w:rPr>
        <w:t xml:space="preserve">.  </w:t>
      </w:r>
    </w:p>
    <w:p w:rsidR="007D671A" w:rsidRPr="00722D6A" w:rsidRDefault="007D671A" w:rsidP="007D671A">
      <w:pPr>
        <w:numPr>
          <w:ilvl w:val="0"/>
          <w:numId w:val="1"/>
        </w:numPr>
        <w:tabs>
          <w:tab w:val="clear" w:pos="720"/>
          <w:tab w:val="num" w:pos="180"/>
        </w:tabs>
        <w:ind w:left="180" w:hanging="180"/>
        <w:jc w:val="both"/>
        <w:rPr>
          <w:rFonts w:ascii="BalticaUzbek" w:hAnsi="BalticaUzbek"/>
          <w:sz w:val="22"/>
          <w:szCs w:val="22"/>
        </w:rPr>
      </w:pPr>
      <w:proofErr w:type="spellStart"/>
      <w:r w:rsidRPr="00722D6A">
        <w:rPr>
          <w:rFonts w:ascii="BalticaUzbek" w:hAnsi="BalticaUzbek" w:cs="Times New Roman"/>
          <w:sz w:val="22"/>
          <w:szCs w:val="22"/>
        </w:rPr>
        <w:t>Н</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Миклашевская</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В</w:t>
      </w:r>
      <w:r w:rsidRPr="00722D6A">
        <w:rPr>
          <w:rFonts w:ascii="BalticaUzbek" w:hAnsi="BalticaUzbek"/>
          <w:sz w:val="22"/>
          <w:szCs w:val="22"/>
        </w:rPr>
        <w:t>.</w:t>
      </w:r>
      <w:r w:rsidRPr="00722D6A">
        <w:rPr>
          <w:rFonts w:ascii="BalticaUzbek" w:hAnsi="BalticaUzbek" w:cs="Times New Roman"/>
          <w:sz w:val="22"/>
          <w:szCs w:val="22"/>
        </w:rPr>
        <w:t>Холопов</w:t>
      </w:r>
      <w:proofErr w:type="spellEnd"/>
      <w:r w:rsidRPr="00722D6A">
        <w:rPr>
          <w:rFonts w:ascii="BalticaUzbek" w:hAnsi="BalticaUzbek"/>
          <w:sz w:val="22"/>
          <w:szCs w:val="22"/>
        </w:rPr>
        <w:t xml:space="preserve"> </w:t>
      </w:r>
      <w:r w:rsidRPr="00722D6A">
        <w:rPr>
          <w:rFonts w:ascii="BalticaUzbek" w:hAnsi="BalticaUzbek" w:cs="Times New Roman"/>
          <w:sz w:val="22"/>
          <w:szCs w:val="22"/>
        </w:rPr>
        <w:t>Международная</w:t>
      </w:r>
      <w:r w:rsidRPr="00722D6A">
        <w:rPr>
          <w:rFonts w:ascii="BalticaUzbek" w:hAnsi="BalticaUzbek"/>
          <w:sz w:val="22"/>
          <w:szCs w:val="22"/>
        </w:rPr>
        <w:t xml:space="preserve"> </w:t>
      </w:r>
      <w:r w:rsidRPr="00722D6A">
        <w:rPr>
          <w:rFonts w:ascii="BalticaUzbek" w:hAnsi="BalticaUzbek" w:cs="Times New Roman"/>
          <w:sz w:val="22"/>
          <w:szCs w:val="22"/>
        </w:rPr>
        <w:t>экономика</w:t>
      </w:r>
      <w:r w:rsidRPr="00722D6A">
        <w:rPr>
          <w:rFonts w:ascii="BalticaUzbek" w:hAnsi="BalticaUzbek"/>
          <w:sz w:val="22"/>
          <w:szCs w:val="22"/>
        </w:rPr>
        <w:t xml:space="preserve"> </w:t>
      </w:r>
      <w:r w:rsidRPr="00722D6A">
        <w:rPr>
          <w:rFonts w:ascii="BalticaUzbek" w:hAnsi="BalticaUzbek" w:cs="Times New Roman"/>
          <w:sz w:val="22"/>
          <w:szCs w:val="22"/>
        </w:rPr>
        <w:t>Ученик</w:t>
      </w:r>
      <w:r w:rsidRPr="00722D6A">
        <w:rPr>
          <w:rFonts w:ascii="BalticaUzbek" w:hAnsi="BalticaUzbek"/>
          <w:sz w:val="22"/>
          <w:szCs w:val="22"/>
        </w:rPr>
        <w:t xml:space="preserve"> </w:t>
      </w:r>
      <w:r w:rsidRPr="00722D6A">
        <w:rPr>
          <w:rFonts w:ascii="BalticaUzbek" w:hAnsi="BalticaUzbek" w:cs="Times New Roman"/>
          <w:sz w:val="22"/>
          <w:szCs w:val="22"/>
        </w:rPr>
        <w:t>МГУ</w:t>
      </w:r>
      <w:r w:rsidRPr="00722D6A">
        <w:rPr>
          <w:rFonts w:ascii="BalticaUzbek" w:hAnsi="BalticaUzbek"/>
          <w:sz w:val="22"/>
          <w:szCs w:val="22"/>
        </w:rPr>
        <w:t xml:space="preserve"> 3-</w:t>
      </w:r>
      <w:r w:rsidRPr="00722D6A">
        <w:rPr>
          <w:rFonts w:ascii="BalticaUzbek" w:hAnsi="BalticaUzbek" w:cs="Times New Roman"/>
          <w:sz w:val="22"/>
          <w:szCs w:val="22"/>
        </w:rPr>
        <w:t>е</w:t>
      </w:r>
      <w:r w:rsidRPr="00722D6A">
        <w:rPr>
          <w:rFonts w:ascii="BalticaUzbek" w:hAnsi="BalticaUzbek"/>
          <w:sz w:val="22"/>
          <w:szCs w:val="22"/>
        </w:rPr>
        <w:t xml:space="preserve"> </w:t>
      </w:r>
      <w:r w:rsidRPr="00722D6A">
        <w:rPr>
          <w:rFonts w:ascii="BalticaUzbek" w:hAnsi="BalticaUzbek" w:cs="Times New Roman"/>
          <w:sz w:val="22"/>
          <w:szCs w:val="22"/>
        </w:rPr>
        <w:t>издание</w:t>
      </w:r>
      <w:r w:rsidRPr="00722D6A">
        <w:rPr>
          <w:rFonts w:ascii="BalticaUzbek" w:hAnsi="BalticaUzbek"/>
          <w:sz w:val="22"/>
          <w:szCs w:val="22"/>
        </w:rPr>
        <w:t xml:space="preserve"> «</w:t>
      </w:r>
      <w:r w:rsidRPr="00722D6A">
        <w:rPr>
          <w:rFonts w:ascii="BalticaUzbek" w:hAnsi="BalticaUzbek" w:cs="Times New Roman"/>
          <w:sz w:val="22"/>
          <w:szCs w:val="22"/>
        </w:rPr>
        <w:t>Дело</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 xml:space="preserve"> </w:t>
      </w:r>
      <w:r w:rsidRPr="00722D6A">
        <w:rPr>
          <w:rFonts w:ascii="BalticaUzbek" w:hAnsi="BalticaUzbek" w:cs="Times New Roman"/>
          <w:sz w:val="22"/>
          <w:szCs w:val="22"/>
        </w:rPr>
        <w:t>Сервис</w:t>
      </w:r>
      <w:r w:rsidRPr="00722D6A">
        <w:rPr>
          <w:rFonts w:ascii="BalticaUzbek" w:hAnsi="BalticaUzbek"/>
          <w:sz w:val="22"/>
          <w:szCs w:val="22"/>
        </w:rPr>
        <w:t>» 2004. 352</w:t>
      </w:r>
      <w:r w:rsidRPr="00722D6A">
        <w:rPr>
          <w:rFonts w:ascii="BalticaUzbek" w:hAnsi="BalticaUzbek" w:cs="Times New Roman"/>
          <w:sz w:val="22"/>
          <w:szCs w:val="22"/>
        </w:rPr>
        <w:t>с</w:t>
      </w:r>
      <w:r w:rsidRPr="00722D6A">
        <w:rPr>
          <w:rFonts w:ascii="BalticaUzbek" w:hAnsi="BalticaUzbek"/>
          <w:sz w:val="22"/>
          <w:szCs w:val="22"/>
        </w:rPr>
        <w:t xml:space="preserve">. </w:t>
      </w:r>
    </w:p>
    <w:p w:rsidR="007D671A" w:rsidRPr="00722D6A" w:rsidRDefault="007D671A" w:rsidP="007D671A">
      <w:pPr>
        <w:numPr>
          <w:ilvl w:val="0"/>
          <w:numId w:val="1"/>
        </w:numPr>
        <w:tabs>
          <w:tab w:val="clear" w:pos="720"/>
          <w:tab w:val="num" w:pos="180"/>
        </w:tabs>
        <w:ind w:left="180" w:hanging="180"/>
        <w:jc w:val="both"/>
        <w:rPr>
          <w:rFonts w:ascii="BalticaUzbek" w:hAnsi="BalticaUzbek"/>
          <w:sz w:val="22"/>
          <w:szCs w:val="22"/>
        </w:rPr>
      </w:pPr>
      <w:proofErr w:type="spellStart"/>
      <w:r w:rsidRPr="00722D6A">
        <w:rPr>
          <w:rFonts w:ascii="BalticaUzbek" w:hAnsi="BalticaUzbek" w:cs="Times New Roman"/>
          <w:sz w:val="22"/>
          <w:szCs w:val="22"/>
        </w:rPr>
        <w:t>Г</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Куторшевский</w:t>
      </w:r>
      <w:proofErr w:type="spellEnd"/>
      <w:r w:rsidRPr="00722D6A">
        <w:rPr>
          <w:rFonts w:ascii="BalticaUzbek" w:hAnsi="BalticaUzbek"/>
          <w:sz w:val="22"/>
          <w:szCs w:val="22"/>
        </w:rPr>
        <w:t xml:space="preserve"> «</w:t>
      </w:r>
      <w:r w:rsidRPr="00722D6A">
        <w:rPr>
          <w:rFonts w:ascii="BalticaUzbek" w:hAnsi="BalticaUzbek" w:cs="Times New Roman"/>
          <w:sz w:val="22"/>
          <w:szCs w:val="22"/>
        </w:rPr>
        <w:t>Экономика</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основ</w:t>
      </w:r>
      <w:r>
        <w:rPr>
          <w:rFonts w:ascii="BalticaUzbek" w:hAnsi="BalticaUzbek" w:cs="Times New Roman"/>
          <w:sz w:val="22"/>
          <w:szCs w:val="22"/>
        </w:rPr>
        <w:t>ў</w:t>
      </w:r>
      <w:proofErr w:type="spellEnd"/>
      <w:r w:rsidRPr="00722D6A">
        <w:rPr>
          <w:rFonts w:ascii="BalticaUzbek" w:hAnsi="BalticaUzbek"/>
          <w:sz w:val="22"/>
          <w:szCs w:val="22"/>
        </w:rPr>
        <w:t xml:space="preserve"> </w:t>
      </w:r>
      <w:r w:rsidRPr="00722D6A">
        <w:rPr>
          <w:rFonts w:ascii="BalticaUzbek" w:hAnsi="BalticaUzbek" w:cs="Times New Roman"/>
          <w:sz w:val="22"/>
          <w:szCs w:val="22"/>
        </w:rPr>
        <w:t>теория</w:t>
      </w:r>
      <w:r w:rsidRPr="00722D6A">
        <w:rPr>
          <w:rFonts w:ascii="BalticaUzbek" w:hAnsi="BalticaUzbek"/>
          <w:sz w:val="22"/>
          <w:szCs w:val="22"/>
        </w:rPr>
        <w:t xml:space="preserve"> </w:t>
      </w:r>
      <w:r w:rsidRPr="00722D6A">
        <w:rPr>
          <w:rFonts w:ascii="BalticaUzbek" w:hAnsi="BalticaUzbek" w:cs="Times New Roman"/>
          <w:sz w:val="22"/>
          <w:szCs w:val="22"/>
        </w:rPr>
        <w:t>Учебное</w:t>
      </w:r>
      <w:r w:rsidRPr="00722D6A">
        <w:rPr>
          <w:rFonts w:ascii="BalticaUzbek" w:hAnsi="BalticaUzbek"/>
          <w:sz w:val="22"/>
          <w:szCs w:val="22"/>
        </w:rPr>
        <w:t xml:space="preserve"> </w:t>
      </w:r>
      <w:r w:rsidRPr="00722D6A">
        <w:rPr>
          <w:rFonts w:ascii="BalticaUzbek" w:hAnsi="BalticaUzbek" w:cs="Times New Roman"/>
          <w:sz w:val="22"/>
          <w:szCs w:val="22"/>
        </w:rPr>
        <w:t>пособие</w:t>
      </w:r>
      <w:r w:rsidRPr="00722D6A">
        <w:rPr>
          <w:rFonts w:ascii="BalticaUzbek" w:hAnsi="BalticaUzbek"/>
          <w:sz w:val="22"/>
          <w:szCs w:val="22"/>
        </w:rPr>
        <w:t xml:space="preserve"> </w:t>
      </w:r>
      <w:r w:rsidRPr="00722D6A">
        <w:rPr>
          <w:rFonts w:ascii="BalticaUzbek" w:hAnsi="BalticaUzbek" w:cs="Times New Roman"/>
          <w:sz w:val="22"/>
          <w:szCs w:val="22"/>
        </w:rPr>
        <w:t>изд</w:t>
      </w:r>
      <w:r w:rsidRPr="00722D6A">
        <w:rPr>
          <w:rFonts w:ascii="BalticaUzbek" w:hAnsi="BalticaUzbek"/>
          <w:sz w:val="22"/>
          <w:szCs w:val="22"/>
        </w:rPr>
        <w:t>. «</w:t>
      </w:r>
      <w:r w:rsidRPr="00722D6A">
        <w:rPr>
          <w:rFonts w:ascii="BalticaUzbek" w:hAnsi="BalticaUzbek" w:cs="Times New Roman"/>
          <w:sz w:val="22"/>
          <w:szCs w:val="22"/>
        </w:rPr>
        <w:t>Экономика</w:t>
      </w:r>
      <w:r w:rsidRPr="00722D6A">
        <w:rPr>
          <w:rFonts w:ascii="BalticaUzbek" w:hAnsi="BalticaUzbek"/>
          <w:sz w:val="22"/>
          <w:szCs w:val="22"/>
        </w:rPr>
        <w:t>» 2004. 382</w:t>
      </w:r>
      <w:r w:rsidRPr="00722D6A">
        <w:rPr>
          <w:rFonts w:ascii="BalticaUzbek" w:hAnsi="BalticaUzbek" w:cs="Times New Roman"/>
          <w:sz w:val="22"/>
          <w:szCs w:val="22"/>
        </w:rPr>
        <w:t>с</w:t>
      </w:r>
      <w:r w:rsidRPr="00722D6A">
        <w:rPr>
          <w:rFonts w:ascii="BalticaUzbek" w:hAnsi="BalticaUzbek"/>
          <w:sz w:val="22"/>
          <w:szCs w:val="22"/>
        </w:rPr>
        <w:t>.</w:t>
      </w:r>
    </w:p>
    <w:p w:rsidR="007D671A" w:rsidRPr="00722D6A" w:rsidRDefault="007D671A" w:rsidP="007D671A">
      <w:pPr>
        <w:numPr>
          <w:ilvl w:val="0"/>
          <w:numId w:val="1"/>
        </w:numPr>
        <w:tabs>
          <w:tab w:val="clear" w:pos="720"/>
          <w:tab w:val="num" w:pos="180"/>
        </w:tabs>
        <w:ind w:left="180" w:hanging="180"/>
        <w:jc w:val="both"/>
        <w:rPr>
          <w:rFonts w:ascii="BalticaUzbek" w:hAnsi="BalticaUzbek"/>
          <w:sz w:val="22"/>
          <w:szCs w:val="22"/>
        </w:rPr>
      </w:pPr>
      <w:proofErr w:type="spellStart"/>
      <w:r w:rsidRPr="00722D6A">
        <w:rPr>
          <w:rFonts w:ascii="BalticaUzbek" w:hAnsi="BalticaUzbek" w:cs="Times New Roman"/>
          <w:sz w:val="22"/>
          <w:szCs w:val="22"/>
        </w:rPr>
        <w:t>Под</w:t>
      </w:r>
      <w:proofErr w:type="gramStart"/>
      <w:r w:rsidRPr="00722D6A">
        <w:rPr>
          <w:rFonts w:ascii="BalticaUzbek" w:hAnsi="BalticaUzbek"/>
          <w:sz w:val="22"/>
          <w:szCs w:val="22"/>
        </w:rPr>
        <w:t>.</w:t>
      </w:r>
      <w:r w:rsidRPr="00722D6A">
        <w:rPr>
          <w:rFonts w:ascii="BalticaUzbek" w:hAnsi="BalticaUzbek" w:cs="Times New Roman"/>
          <w:sz w:val="22"/>
          <w:szCs w:val="22"/>
        </w:rPr>
        <w:t>р</w:t>
      </w:r>
      <w:proofErr w:type="gramEnd"/>
      <w:r w:rsidRPr="00722D6A">
        <w:rPr>
          <w:rFonts w:ascii="BalticaUzbek" w:hAnsi="BalticaUzbek" w:cs="Times New Roman"/>
          <w:sz w:val="22"/>
          <w:szCs w:val="22"/>
        </w:rPr>
        <w:t>едакций</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К</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Хубиева</w:t>
      </w:r>
      <w:proofErr w:type="spellEnd"/>
      <w:r w:rsidRPr="00722D6A">
        <w:rPr>
          <w:rFonts w:ascii="BalticaUzbek" w:hAnsi="BalticaUzbek"/>
          <w:sz w:val="22"/>
          <w:szCs w:val="22"/>
        </w:rPr>
        <w:t xml:space="preserve"> </w:t>
      </w:r>
      <w:r w:rsidRPr="00722D6A">
        <w:rPr>
          <w:rFonts w:ascii="BalticaUzbek" w:hAnsi="BalticaUzbek" w:cs="Times New Roman"/>
          <w:sz w:val="22"/>
          <w:szCs w:val="22"/>
        </w:rPr>
        <w:t>Экономический</w:t>
      </w:r>
      <w:r w:rsidRPr="00722D6A">
        <w:rPr>
          <w:rFonts w:ascii="BalticaUzbek" w:hAnsi="BalticaUzbek"/>
          <w:sz w:val="22"/>
          <w:szCs w:val="22"/>
        </w:rPr>
        <w:t xml:space="preserve"> </w:t>
      </w:r>
      <w:r w:rsidRPr="00722D6A">
        <w:rPr>
          <w:rFonts w:ascii="BalticaUzbek" w:hAnsi="BalticaUzbek" w:cs="Times New Roman"/>
          <w:sz w:val="22"/>
          <w:szCs w:val="22"/>
        </w:rPr>
        <w:t>рост</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 xml:space="preserve"> </w:t>
      </w:r>
      <w:r w:rsidRPr="00722D6A">
        <w:rPr>
          <w:rFonts w:ascii="BalticaUzbek" w:hAnsi="BalticaUzbek" w:cs="Times New Roman"/>
          <w:sz w:val="22"/>
          <w:szCs w:val="22"/>
        </w:rPr>
        <w:t>фактор</w:t>
      </w:r>
      <w:r w:rsidRPr="00722D6A">
        <w:rPr>
          <w:rFonts w:ascii="BalticaUzbek" w:hAnsi="BalticaUzbek"/>
          <w:sz w:val="22"/>
          <w:szCs w:val="22"/>
        </w:rPr>
        <w:t xml:space="preserve"> </w:t>
      </w:r>
      <w:r w:rsidRPr="00722D6A">
        <w:rPr>
          <w:rFonts w:ascii="BalticaUzbek" w:hAnsi="BalticaUzbek" w:cs="Times New Roman"/>
          <w:sz w:val="22"/>
          <w:szCs w:val="22"/>
        </w:rPr>
        <w:t>развития</w:t>
      </w:r>
      <w:r w:rsidRPr="00722D6A">
        <w:rPr>
          <w:rFonts w:ascii="BalticaUzbek" w:hAnsi="BalticaUzbek"/>
          <w:sz w:val="22"/>
          <w:szCs w:val="22"/>
        </w:rPr>
        <w:t xml:space="preserve"> </w:t>
      </w:r>
      <w:r w:rsidRPr="00722D6A">
        <w:rPr>
          <w:rFonts w:ascii="BalticaUzbek" w:hAnsi="BalticaUzbek" w:cs="Times New Roman"/>
          <w:sz w:val="22"/>
          <w:szCs w:val="22"/>
        </w:rPr>
        <w:t>современной</w:t>
      </w:r>
      <w:r w:rsidRPr="00722D6A">
        <w:rPr>
          <w:rFonts w:ascii="BalticaUzbek" w:hAnsi="BalticaUzbek"/>
          <w:sz w:val="22"/>
          <w:szCs w:val="22"/>
        </w:rPr>
        <w:t xml:space="preserve"> </w:t>
      </w:r>
      <w:r w:rsidRPr="00722D6A">
        <w:rPr>
          <w:rFonts w:ascii="BalticaUzbek" w:hAnsi="BalticaUzbek" w:cs="Times New Roman"/>
          <w:sz w:val="22"/>
          <w:szCs w:val="22"/>
        </w:rPr>
        <w:t>России</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w:t>
      </w:r>
      <w:r w:rsidRPr="00722D6A">
        <w:rPr>
          <w:rFonts w:ascii="BalticaUzbek" w:hAnsi="BalticaUzbek" w:cs="Times New Roman"/>
          <w:sz w:val="22"/>
          <w:szCs w:val="22"/>
        </w:rPr>
        <w:t>ТЕИС</w:t>
      </w:r>
      <w:r w:rsidRPr="00722D6A">
        <w:rPr>
          <w:rFonts w:ascii="BalticaUzbek" w:hAnsi="BalticaUzbek"/>
          <w:sz w:val="22"/>
          <w:szCs w:val="22"/>
        </w:rPr>
        <w:t xml:space="preserve"> 2004. 726</w:t>
      </w:r>
      <w:r w:rsidRPr="00722D6A">
        <w:rPr>
          <w:rFonts w:ascii="BalticaUzbek" w:hAnsi="BalticaUzbek" w:cs="Times New Roman"/>
          <w:sz w:val="22"/>
          <w:szCs w:val="22"/>
        </w:rPr>
        <w:t>с</w:t>
      </w:r>
      <w:r w:rsidRPr="00722D6A">
        <w:rPr>
          <w:rFonts w:ascii="BalticaUzbek" w:hAnsi="BalticaUzbek"/>
          <w:sz w:val="22"/>
          <w:szCs w:val="22"/>
        </w:rPr>
        <w:t>.</w:t>
      </w:r>
    </w:p>
    <w:p w:rsidR="007D671A" w:rsidRPr="00722D6A" w:rsidRDefault="007D671A" w:rsidP="007D671A">
      <w:pPr>
        <w:ind w:left="180" w:hanging="180"/>
        <w:jc w:val="both"/>
        <w:rPr>
          <w:rFonts w:ascii="BalticaUzbek" w:hAnsi="BalticaUzbek" w:cs="Times New Roman"/>
          <w:sz w:val="22"/>
          <w:szCs w:val="22"/>
        </w:rPr>
      </w:pPr>
      <w:r w:rsidRPr="00722D6A">
        <w:rPr>
          <w:rFonts w:ascii="BalticaUzbek" w:hAnsi="BalticaUzbek"/>
          <w:sz w:val="22"/>
          <w:szCs w:val="22"/>
        </w:rPr>
        <w:t xml:space="preserve"> </w:t>
      </w:r>
      <w:r w:rsidRPr="00722D6A">
        <w:rPr>
          <w:rFonts w:ascii="BalticaUzbek" w:hAnsi="BalticaUzbek" w:cs="Times New Roman"/>
          <w:sz w:val="22"/>
          <w:szCs w:val="22"/>
        </w:rPr>
        <w:t xml:space="preserve">       8. Гончарова Е.В Прогнозирование национальной  </w:t>
      </w:r>
      <w:proofErr w:type="spellStart"/>
      <w:r w:rsidRPr="00722D6A">
        <w:rPr>
          <w:rFonts w:ascii="BalticaUzbek" w:hAnsi="BalticaUzbek" w:cs="Times New Roman"/>
          <w:sz w:val="22"/>
          <w:szCs w:val="22"/>
        </w:rPr>
        <w:t>экономики</w:t>
      </w:r>
      <w:proofErr w:type="gramStart"/>
      <w:r w:rsidRPr="00722D6A">
        <w:rPr>
          <w:rFonts w:ascii="BalticaUzbek" w:hAnsi="BalticaUzbek" w:cs="Times New Roman"/>
          <w:sz w:val="22"/>
          <w:szCs w:val="22"/>
        </w:rPr>
        <w:t>.У</w:t>
      </w:r>
      <w:proofErr w:type="gramEnd"/>
      <w:r w:rsidRPr="00722D6A">
        <w:rPr>
          <w:rFonts w:ascii="BalticaUzbek" w:hAnsi="BalticaUzbek" w:cs="Times New Roman"/>
          <w:sz w:val="22"/>
          <w:szCs w:val="22"/>
        </w:rPr>
        <w:t>чебное</w:t>
      </w:r>
      <w:proofErr w:type="spellEnd"/>
      <w:r w:rsidRPr="00722D6A">
        <w:rPr>
          <w:rFonts w:ascii="BalticaUzbek" w:hAnsi="BalticaUzbek" w:cs="Times New Roman"/>
          <w:sz w:val="22"/>
          <w:szCs w:val="22"/>
        </w:rPr>
        <w:t xml:space="preserve">      пособие М. 2003</w:t>
      </w:r>
    </w:p>
    <w:p w:rsidR="007D671A" w:rsidRPr="00722D6A" w:rsidRDefault="007D671A" w:rsidP="007D671A">
      <w:pPr>
        <w:ind w:left="180" w:hanging="180"/>
        <w:rPr>
          <w:rFonts w:ascii="BalticaUzbek" w:hAnsi="BalticaUzbek" w:cs="Times New Roman"/>
          <w:sz w:val="22"/>
          <w:szCs w:val="22"/>
          <w:lang w:val="en-US"/>
        </w:rPr>
      </w:pPr>
      <w:r w:rsidRPr="00722D6A">
        <w:rPr>
          <w:rFonts w:ascii="BalticaUzbek" w:hAnsi="BalticaUzbek" w:cs="Times New Roman"/>
          <w:sz w:val="22"/>
          <w:szCs w:val="22"/>
        </w:rPr>
        <w:t xml:space="preserve">          </w:t>
      </w:r>
      <w:hyperlink r:id="rId8" w:history="1">
        <w:r w:rsidRPr="00722D6A">
          <w:rPr>
            <w:rStyle w:val="a3"/>
            <w:rFonts w:ascii="BalticaUzbek" w:hAnsi="BalticaUzbek" w:cs="Times New Roman"/>
            <w:sz w:val="22"/>
            <w:szCs w:val="22"/>
            <w:lang w:val="en-US"/>
          </w:rPr>
          <w:t>www</w:t>
        </w:r>
        <w:r w:rsidRPr="00722D6A">
          <w:rPr>
            <w:rStyle w:val="a3"/>
            <w:rFonts w:ascii="BalticaUzbek" w:hAnsi="BalticaUzbek" w:cs="Times New Roman"/>
            <w:sz w:val="22"/>
            <w:szCs w:val="22"/>
            <w:lang w:val="en-GB"/>
          </w:rPr>
          <w:t>.</w:t>
        </w:r>
        <w:r w:rsidRPr="00722D6A">
          <w:rPr>
            <w:rStyle w:val="a3"/>
            <w:rFonts w:ascii="BalticaUzbek" w:hAnsi="BalticaUzbek" w:cs="Times New Roman"/>
            <w:sz w:val="22"/>
            <w:szCs w:val="22"/>
            <w:lang w:val="en-US"/>
          </w:rPr>
          <w:t>iesmgus.com/national economy.html</w:t>
        </w:r>
      </w:hyperlink>
    </w:p>
    <w:p w:rsidR="007D671A" w:rsidRPr="00722D6A" w:rsidRDefault="007D671A" w:rsidP="007D671A">
      <w:pPr>
        <w:ind w:left="180" w:hanging="180"/>
        <w:rPr>
          <w:rFonts w:ascii="BalticaUzbek" w:hAnsi="BalticaUzbek"/>
          <w:sz w:val="22"/>
          <w:szCs w:val="22"/>
        </w:rPr>
      </w:pPr>
      <w:r w:rsidRPr="00722D6A">
        <w:rPr>
          <w:rFonts w:ascii="BalticaUzbek" w:hAnsi="BalticaUzbek"/>
          <w:b/>
          <w:bCs/>
          <w:sz w:val="22"/>
          <w:szCs w:val="22"/>
          <w:lang w:val="en-US"/>
        </w:rPr>
        <w:t xml:space="preserve">       </w:t>
      </w:r>
      <w:r w:rsidRPr="00722D6A">
        <w:rPr>
          <w:rFonts w:ascii="BalticaUzbek" w:hAnsi="BalticaUzbek"/>
          <w:b/>
          <w:bCs/>
          <w:sz w:val="22"/>
          <w:szCs w:val="22"/>
        </w:rPr>
        <w:t xml:space="preserve">9. </w:t>
      </w:r>
      <w:r w:rsidRPr="00722D6A">
        <w:rPr>
          <w:rFonts w:ascii="BalticaUzbek" w:hAnsi="BalticaUzbek"/>
          <w:sz w:val="22"/>
          <w:szCs w:val="22"/>
        </w:rPr>
        <w:t xml:space="preserve">Прогнозирование и планирование в условиях </w:t>
      </w:r>
      <w:proofErr w:type="spellStart"/>
      <w:proofErr w:type="gramStart"/>
      <w:r w:rsidRPr="00722D6A">
        <w:rPr>
          <w:rFonts w:ascii="BalticaUzbek" w:hAnsi="BalticaUzbek"/>
          <w:sz w:val="22"/>
          <w:szCs w:val="22"/>
        </w:rPr>
        <w:t>р</w:t>
      </w:r>
      <w:proofErr w:type="gramEnd"/>
      <w:r>
        <w:rPr>
          <w:rFonts w:ascii="BalticaUzbek" w:hAnsi="BalticaUzbek" w:cs="Times New Roman"/>
          <w:sz w:val="22"/>
          <w:szCs w:val="22"/>
        </w:rPr>
        <w:t>ў</w:t>
      </w:r>
      <w:r w:rsidRPr="00722D6A">
        <w:rPr>
          <w:rFonts w:ascii="BalticaUzbek" w:hAnsi="BalticaUzbek"/>
          <w:sz w:val="22"/>
          <w:szCs w:val="22"/>
        </w:rPr>
        <w:t>нка</w:t>
      </w:r>
      <w:proofErr w:type="spellEnd"/>
      <w:r w:rsidRPr="00722D6A">
        <w:rPr>
          <w:rFonts w:ascii="BalticaUzbek" w:hAnsi="BalticaUzbek"/>
          <w:sz w:val="22"/>
          <w:szCs w:val="22"/>
        </w:rPr>
        <w:t>. Учебное пособие</w:t>
      </w:r>
      <w:proofErr w:type="gramStart"/>
      <w:r w:rsidRPr="00722D6A">
        <w:rPr>
          <w:rFonts w:ascii="BalticaUzbek" w:hAnsi="BalticaUzbek"/>
          <w:sz w:val="22"/>
          <w:szCs w:val="22"/>
        </w:rPr>
        <w:t xml:space="preserve">   П</w:t>
      </w:r>
      <w:proofErr w:type="gramEnd"/>
      <w:r w:rsidRPr="00722D6A">
        <w:rPr>
          <w:rFonts w:ascii="BalticaUzbek" w:hAnsi="BalticaUzbek"/>
          <w:sz w:val="22"/>
          <w:szCs w:val="22"/>
        </w:rPr>
        <w:t xml:space="preserve">од редакцией Т.Г Морозовой, А.В. </w:t>
      </w:r>
      <w:proofErr w:type="spellStart"/>
      <w:r w:rsidRPr="00722D6A">
        <w:rPr>
          <w:rFonts w:ascii="BalticaUzbek" w:hAnsi="BalticaUzbek"/>
          <w:sz w:val="22"/>
          <w:szCs w:val="22"/>
        </w:rPr>
        <w:t>Пикулькина</w:t>
      </w:r>
      <w:proofErr w:type="spellEnd"/>
      <w:r w:rsidRPr="00722D6A">
        <w:rPr>
          <w:rFonts w:ascii="BalticaUzbek" w:hAnsi="BalticaUzbek"/>
          <w:sz w:val="22"/>
          <w:szCs w:val="22"/>
        </w:rPr>
        <w:t>. М. «</w:t>
      </w:r>
      <w:proofErr w:type="spellStart"/>
      <w:r w:rsidRPr="00722D6A">
        <w:rPr>
          <w:rFonts w:ascii="BalticaUzbek" w:hAnsi="BalticaUzbek"/>
          <w:sz w:val="22"/>
          <w:szCs w:val="22"/>
        </w:rPr>
        <w:t>Юнити</w:t>
      </w:r>
      <w:proofErr w:type="spellEnd"/>
      <w:proofErr w:type="gramStart"/>
      <w:r w:rsidRPr="00722D6A">
        <w:rPr>
          <w:rFonts w:ascii="BalticaUzbek" w:hAnsi="BalticaUzbek"/>
          <w:sz w:val="22"/>
          <w:szCs w:val="22"/>
        </w:rPr>
        <w:t>»-</w:t>
      </w:r>
      <w:proofErr w:type="gramEnd"/>
      <w:r w:rsidRPr="00722D6A">
        <w:rPr>
          <w:rFonts w:ascii="BalticaUzbek" w:hAnsi="BalticaUzbek"/>
          <w:sz w:val="22"/>
          <w:szCs w:val="22"/>
        </w:rPr>
        <w:t xml:space="preserve">Дана        2000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F5309"/>
    <w:multiLevelType w:val="hybridMultilevel"/>
    <w:tmpl w:val="67C8CB88"/>
    <w:lvl w:ilvl="0" w:tplc="B9323246">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nsid w:val="13107F34"/>
    <w:multiLevelType w:val="hybridMultilevel"/>
    <w:tmpl w:val="26B2DF50"/>
    <w:lvl w:ilvl="0" w:tplc="BF52200E">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22EA29FB"/>
    <w:multiLevelType w:val="hybridMultilevel"/>
    <w:tmpl w:val="E79497D0"/>
    <w:lvl w:ilvl="0" w:tplc="A9907C6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27971292"/>
    <w:multiLevelType w:val="hybridMultilevel"/>
    <w:tmpl w:val="CBD8A4D8"/>
    <w:lvl w:ilvl="0" w:tplc="9C96D184">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4">
    <w:nsid w:val="28574EF1"/>
    <w:multiLevelType w:val="hybridMultilevel"/>
    <w:tmpl w:val="33861328"/>
    <w:lvl w:ilvl="0" w:tplc="33AEF24C">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2C4C1578"/>
    <w:multiLevelType w:val="hybridMultilevel"/>
    <w:tmpl w:val="62E0B946"/>
    <w:lvl w:ilvl="0" w:tplc="5D5E5850">
      <w:start w:val="1"/>
      <w:numFmt w:val="decimal"/>
      <w:lvlText w:val="%1)"/>
      <w:lvlJc w:val="left"/>
      <w:pPr>
        <w:tabs>
          <w:tab w:val="num" w:pos="1407"/>
        </w:tabs>
        <w:ind w:left="1407" w:hanging="84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6">
    <w:nsid w:val="30626CF4"/>
    <w:multiLevelType w:val="hybridMultilevel"/>
    <w:tmpl w:val="EE641C92"/>
    <w:lvl w:ilvl="0" w:tplc="90CA02B8">
      <w:start w:val="9"/>
      <w:numFmt w:val="bullet"/>
      <w:lvlText w:val="-"/>
      <w:lvlJc w:val="left"/>
      <w:pPr>
        <w:tabs>
          <w:tab w:val="num" w:pos="927"/>
        </w:tabs>
        <w:ind w:left="927"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2327845"/>
    <w:multiLevelType w:val="hybridMultilevel"/>
    <w:tmpl w:val="759696B0"/>
    <w:lvl w:ilvl="0" w:tplc="4DEE20FE">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352A3F5C"/>
    <w:multiLevelType w:val="hybridMultilevel"/>
    <w:tmpl w:val="F03609BE"/>
    <w:lvl w:ilvl="0" w:tplc="0D0AA1AA">
      <w:start w:val="1"/>
      <w:numFmt w:val="decimal"/>
      <w:lvlText w:val="%1)"/>
      <w:lvlJc w:val="left"/>
      <w:pPr>
        <w:tabs>
          <w:tab w:val="num" w:pos="1467"/>
        </w:tabs>
        <w:ind w:left="1467" w:hanging="90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
    <w:nsid w:val="37B71AB5"/>
    <w:multiLevelType w:val="hybridMultilevel"/>
    <w:tmpl w:val="64F0E246"/>
    <w:lvl w:ilvl="0" w:tplc="9C96D184">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0">
    <w:nsid w:val="4ACB0AA2"/>
    <w:multiLevelType w:val="hybridMultilevel"/>
    <w:tmpl w:val="E50698A6"/>
    <w:lvl w:ilvl="0" w:tplc="9C96D184">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1">
    <w:nsid w:val="55CE1523"/>
    <w:multiLevelType w:val="hybridMultilevel"/>
    <w:tmpl w:val="7D9E82C0"/>
    <w:lvl w:ilvl="0" w:tplc="681A1704">
      <w:start w:val="1"/>
      <w:numFmt w:val="decimal"/>
      <w:lvlText w:val="%1)"/>
      <w:lvlJc w:val="left"/>
      <w:pPr>
        <w:tabs>
          <w:tab w:val="num" w:pos="1392"/>
        </w:tabs>
        <w:ind w:left="1392" w:hanging="825"/>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5C1B4F2F"/>
    <w:multiLevelType w:val="hybridMultilevel"/>
    <w:tmpl w:val="ECB0C2DA"/>
    <w:lvl w:ilvl="0" w:tplc="C63ECB6C">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64B77D9D"/>
    <w:multiLevelType w:val="hybridMultilevel"/>
    <w:tmpl w:val="6256FAF6"/>
    <w:lvl w:ilvl="0" w:tplc="9C96D184">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4">
    <w:nsid w:val="6870595B"/>
    <w:multiLevelType w:val="hybridMultilevel"/>
    <w:tmpl w:val="677EC470"/>
    <w:lvl w:ilvl="0" w:tplc="B7ACC024">
      <w:start w:val="1"/>
      <w:numFmt w:val="decimal"/>
      <w:lvlText w:val="%1)"/>
      <w:lvlJc w:val="left"/>
      <w:pPr>
        <w:tabs>
          <w:tab w:val="num" w:pos="1527"/>
        </w:tabs>
        <w:ind w:left="1527" w:hanging="9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6DDC5344"/>
    <w:multiLevelType w:val="hybridMultilevel"/>
    <w:tmpl w:val="4F4C956C"/>
    <w:lvl w:ilvl="0" w:tplc="748EDEC8">
      <w:start w:val="1"/>
      <w:numFmt w:val="decimal"/>
      <w:lvlText w:val="%1)"/>
      <w:lvlJc w:val="left"/>
      <w:pPr>
        <w:tabs>
          <w:tab w:val="num" w:pos="1407"/>
        </w:tabs>
        <w:ind w:left="1407" w:hanging="84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75F16B9D"/>
    <w:multiLevelType w:val="hybridMultilevel"/>
    <w:tmpl w:val="1EE80C00"/>
    <w:lvl w:ilvl="0" w:tplc="FFFFFFFF">
      <w:start w:val="3"/>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644"/>
        </w:tabs>
        <w:ind w:left="644"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16"/>
  </w:num>
  <w:num w:numId="2">
    <w:abstractNumId w:val="6"/>
  </w:num>
  <w:num w:numId="3">
    <w:abstractNumId w:val="7"/>
  </w:num>
  <w:num w:numId="4">
    <w:abstractNumId w:val="11"/>
  </w:num>
  <w:num w:numId="5">
    <w:abstractNumId w:val="5"/>
  </w:num>
  <w:num w:numId="6">
    <w:abstractNumId w:val="8"/>
  </w:num>
  <w:num w:numId="7">
    <w:abstractNumId w:val="0"/>
  </w:num>
  <w:num w:numId="8">
    <w:abstractNumId w:val="12"/>
  </w:num>
  <w:num w:numId="9">
    <w:abstractNumId w:val="14"/>
  </w:num>
  <w:num w:numId="10">
    <w:abstractNumId w:val="4"/>
  </w:num>
  <w:num w:numId="11">
    <w:abstractNumId w:val="1"/>
  </w:num>
  <w:num w:numId="12">
    <w:abstractNumId w:val="2"/>
  </w:num>
  <w:num w:numId="13">
    <w:abstractNumId w:val="15"/>
  </w:num>
  <w:num w:numId="14">
    <w:abstractNumId w:val="13"/>
  </w:num>
  <w:num w:numId="15">
    <w:abstractNumId w:val="10"/>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71A"/>
    <w:rsid w:val="007D671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71A"/>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7D671A"/>
    <w:pPr>
      <w:ind w:firstLine="567"/>
    </w:pPr>
  </w:style>
  <w:style w:type="character" w:customStyle="1" w:styleId="20">
    <w:name w:val="Основной текст с отступом 2 Знак"/>
    <w:basedOn w:val="a0"/>
    <w:link w:val="2"/>
    <w:rsid w:val="007D671A"/>
    <w:rPr>
      <w:rFonts w:ascii="Bodo_uzb" w:eastAsia="Times New Roman" w:hAnsi="Bodo_uzb" w:cs="Bodo_uzb"/>
      <w:sz w:val="28"/>
      <w:szCs w:val="28"/>
      <w:lang w:val="ru-RU" w:eastAsia="ru-RU"/>
    </w:rPr>
  </w:style>
  <w:style w:type="character" w:styleId="a3">
    <w:name w:val="Hyperlink"/>
    <w:basedOn w:val="a0"/>
    <w:rsid w:val="007D67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71A"/>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7D671A"/>
    <w:pPr>
      <w:ind w:firstLine="567"/>
    </w:pPr>
  </w:style>
  <w:style w:type="character" w:customStyle="1" w:styleId="20">
    <w:name w:val="Основной текст с отступом 2 Знак"/>
    <w:basedOn w:val="a0"/>
    <w:link w:val="2"/>
    <w:rsid w:val="007D671A"/>
    <w:rPr>
      <w:rFonts w:ascii="Bodo_uzb" w:eastAsia="Times New Roman" w:hAnsi="Bodo_uzb" w:cs="Bodo_uzb"/>
      <w:sz w:val="28"/>
      <w:szCs w:val="28"/>
      <w:lang w:val="ru-RU" w:eastAsia="ru-RU"/>
    </w:rPr>
  </w:style>
  <w:style w:type="character" w:styleId="a3">
    <w:name w:val="Hyperlink"/>
    <w:basedOn w:val="a0"/>
    <w:rsid w:val="007D67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esmgus.com/national%20economy.html"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2880</Words>
  <Characters>16418</Characters>
  <Application>Microsoft Office Word</Application>
  <DocSecurity>0</DocSecurity>
  <Lines>136</Lines>
  <Paragraphs>38</Paragraphs>
  <ScaleCrop>false</ScaleCrop>
  <Company>Home</Company>
  <LinksUpToDate>false</LinksUpToDate>
  <CharactersWithSpaces>19260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2012-11-05T09:34:00Z</dcterms:created>
  <dcterms:modified xsi:type="dcterms:W3CDTF">2012-11-05T09:34:00Z</dcterms:modified>
</cp:coreProperties>
</file>